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41E" w:rsidRDefault="007E31CA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F96AC1" wp14:editId="3C813B11">
            <wp:simplePos x="0" y="0"/>
            <wp:positionH relativeFrom="column">
              <wp:posOffset>2791460</wp:posOffset>
            </wp:positionH>
            <wp:positionV relativeFrom="paragraph">
              <wp:posOffset>-203835</wp:posOffset>
            </wp:positionV>
            <wp:extent cx="333375" cy="3905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C4F">
        <w:rPr>
          <w:b/>
          <w:sz w:val="28"/>
          <w:szCs w:val="28"/>
        </w:rPr>
        <w:tab/>
        <w:t xml:space="preserve">                                            </w:t>
      </w:r>
    </w:p>
    <w:p w:rsid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Местная администрация</w:t>
      </w:r>
    </w:p>
    <w:p w:rsidR="007E31C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 xml:space="preserve">внутригородского муниципального образования </w:t>
      </w:r>
    </w:p>
    <w:p w:rsidR="007E31CA" w:rsidRDefault="007E31CA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города федерального значения</w:t>
      </w:r>
    </w:p>
    <w:p w:rsidR="005562B9" w:rsidRPr="004F168C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b/>
          <w:sz w:val="28"/>
          <w:szCs w:val="28"/>
        </w:rPr>
      </w:pPr>
      <w:r w:rsidRPr="00C0557A">
        <w:rPr>
          <w:sz w:val="24"/>
          <w:szCs w:val="24"/>
        </w:rPr>
        <w:t>Санкт-Петербурга</w:t>
      </w:r>
    </w:p>
    <w:p w:rsidR="005562B9" w:rsidRPr="00C0557A" w:rsidRDefault="005562B9" w:rsidP="004F168C">
      <w:pPr>
        <w:keepNext/>
        <w:keepLines/>
        <w:widowControl w:val="0"/>
        <w:tabs>
          <w:tab w:val="left" w:pos="4140"/>
        </w:tabs>
        <w:ind w:right="-1" w:firstLine="0"/>
        <w:jc w:val="center"/>
        <w:rPr>
          <w:sz w:val="24"/>
          <w:szCs w:val="24"/>
        </w:rPr>
      </w:pPr>
      <w:r w:rsidRPr="00C0557A">
        <w:rPr>
          <w:sz w:val="24"/>
          <w:szCs w:val="24"/>
        </w:rPr>
        <w:t>муниципальный округ</w:t>
      </w:r>
    </w:p>
    <w:p w:rsidR="0028012A" w:rsidRDefault="005562B9" w:rsidP="004F168C">
      <w:pPr>
        <w:ind w:right="-1" w:firstLine="0"/>
        <w:jc w:val="center"/>
        <w:rPr>
          <w:b/>
          <w:sz w:val="28"/>
          <w:szCs w:val="28"/>
        </w:rPr>
      </w:pPr>
      <w:r w:rsidRPr="00C0557A">
        <w:rPr>
          <w:b/>
          <w:sz w:val="28"/>
          <w:szCs w:val="28"/>
        </w:rPr>
        <w:t>Северный</w:t>
      </w:r>
    </w:p>
    <w:p w:rsidR="005562B9" w:rsidRDefault="005562B9" w:rsidP="004F168C">
      <w:pPr>
        <w:ind w:right="-1"/>
        <w:jc w:val="center"/>
        <w:rPr>
          <w:b/>
          <w:sz w:val="26"/>
          <w:szCs w:val="26"/>
        </w:rPr>
      </w:pPr>
    </w:p>
    <w:p w:rsidR="005562B9" w:rsidRPr="005428BC" w:rsidRDefault="005562B9" w:rsidP="004F168C">
      <w:pPr>
        <w:ind w:right="-1" w:firstLine="0"/>
        <w:jc w:val="center"/>
        <w:rPr>
          <w:b/>
          <w:sz w:val="26"/>
          <w:szCs w:val="26"/>
        </w:rPr>
      </w:pPr>
      <w:r w:rsidRPr="005428BC">
        <w:rPr>
          <w:b/>
          <w:sz w:val="26"/>
          <w:szCs w:val="26"/>
        </w:rPr>
        <w:t>ПОСТАНОВЛЕНИЕ</w:t>
      </w:r>
    </w:p>
    <w:p w:rsidR="005562B9" w:rsidRPr="005428BC" w:rsidRDefault="005562B9" w:rsidP="004F168C">
      <w:pPr>
        <w:ind w:right="-1"/>
        <w:jc w:val="center"/>
        <w:rPr>
          <w:b/>
          <w:sz w:val="26"/>
          <w:szCs w:val="26"/>
        </w:rPr>
      </w:pPr>
    </w:p>
    <w:p w:rsidR="009C241E" w:rsidRPr="005428BC" w:rsidRDefault="009C241E" w:rsidP="009C241E">
      <w:pPr>
        <w:ind w:right="141" w:firstLine="0"/>
        <w:jc w:val="center"/>
        <w:rPr>
          <w:b/>
          <w:sz w:val="26"/>
          <w:szCs w:val="26"/>
        </w:rPr>
      </w:pPr>
      <w:r w:rsidRPr="005428BC">
        <w:rPr>
          <w:b/>
          <w:sz w:val="26"/>
          <w:szCs w:val="26"/>
        </w:rPr>
        <w:t>Об утверждении муниципальной программы</w:t>
      </w:r>
    </w:p>
    <w:p w:rsidR="002741D9" w:rsidRPr="004C3470" w:rsidRDefault="009C241E" w:rsidP="009C241E">
      <w:pPr>
        <w:ind w:right="-1"/>
        <w:jc w:val="center"/>
        <w:rPr>
          <w:b/>
          <w:sz w:val="26"/>
          <w:szCs w:val="26"/>
        </w:rPr>
      </w:pPr>
      <w:r w:rsidRPr="005428BC">
        <w:rPr>
          <w:b/>
          <w:sz w:val="26"/>
          <w:szCs w:val="26"/>
        </w:rPr>
        <w:t>«Организация в установленном порядке сбора и обмена информацией в области защиты населения и территории от чрезвычайных ситуаций,</w:t>
      </w:r>
    </w:p>
    <w:p w:rsidR="002741D9" w:rsidRPr="004C3470" w:rsidRDefault="009C241E" w:rsidP="009C241E">
      <w:pPr>
        <w:ind w:right="-1"/>
        <w:jc w:val="center"/>
        <w:rPr>
          <w:b/>
          <w:sz w:val="26"/>
          <w:szCs w:val="26"/>
        </w:rPr>
      </w:pPr>
      <w:r w:rsidRPr="005428BC">
        <w:rPr>
          <w:b/>
          <w:sz w:val="26"/>
          <w:szCs w:val="26"/>
        </w:rPr>
        <w:t xml:space="preserve"> а также содействие в информировании об угрозе возникновения или о возникновении чрезвычайной ситуации, подготовка неработающего </w:t>
      </w:r>
    </w:p>
    <w:p w:rsidR="005562B9" w:rsidRDefault="009C241E" w:rsidP="009C241E">
      <w:pPr>
        <w:ind w:right="-1"/>
        <w:jc w:val="center"/>
        <w:rPr>
          <w:b/>
          <w:sz w:val="26"/>
          <w:szCs w:val="26"/>
        </w:rPr>
      </w:pPr>
      <w:r w:rsidRPr="005428BC">
        <w:rPr>
          <w:b/>
          <w:sz w:val="26"/>
          <w:szCs w:val="26"/>
        </w:rPr>
        <w:t>населения муниципального образования способам защиты и действиям в чрезвычайных</w:t>
      </w:r>
      <w:r w:rsidR="002741D9">
        <w:rPr>
          <w:b/>
          <w:sz w:val="26"/>
          <w:szCs w:val="26"/>
        </w:rPr>
        <w:t xml:space="preserve"> ситуациях</w:t>
      </w:r>
      <w:r w:rsidRPr="005428BC">
        <w:rPr>
          <w:b/>
          <w:sz w:val="26"/>
          <w:szCs w:val="26"/>
        </w:rPr>
        <w:t>» на 2021 год</w:t>
      </w:r>
    </w:p>
    <w:p w:rsidR="005428BC" w:rsidRPr="005428BC" w:rsidRDefault="005428BC" w:rsidP="009C241E">
      <w:pPr>
        <w:ind w:right="-1"/>
        <w:jc w:val="center"/>
        <w:rPr>
          <w:b/>
          <w:sz w:val="26"/>
          <w:szCs w:val="26"/>
        </w:rPr>
      </w:pPr>
    </w:p>
    <w:p w:rsidR="005562B9" w:rsidRPr="005428BC" w:rsidRDefault="005562B9" w:rsidP="007E31CA">
      <w:pPr>
        <w:ind w:right="-1" w:firstLine="0"/>
        <w:jc w:val="center"/>
        <w:rPr>
          <w:b/>
          <w:sz w:val="26"/>
          <w:szCs w:val="26"/>
        </w:rPr>
      </w:pPr>
      <w:r w:rsidRPr="005428BC">
        <w:rPr>
          <w:b/>
          <w:sz w:val="26"/>
          <w:szCs w:val="26"/>
        </w:rPr>
        <w:t>«</w:t>
      </w:r>
      <w:r w:rsidR="007E31CA">
        <w:rPr>
          <w:b/>
          <w:sz w:val="26"/>
          <w:szCs w:val="26"/>
        </w:rPr>
        <w:t>14</w:t>
      </w:r>
      <w:r w:rsidRPr="005428BC">
        <w:rPr>
          <w:b/>
          <w:sz w:val="26"/>
          <w:szCs w:val="26"/>
        </w:rPr>
        <w:t>»</w:t>
      </w:r>
      <w:r w:rsidR="007E31CA">
        <w:rPr>
          <w:b/>
          <w:sz w:val="26"/>
          <w:szCs w:val="26"/>
        </w:rPr>
        <w:t xml:space="preserve"> декабря </w:t>
      </w:r>
      <w:r w:rsidRPr="005428BC">
        <w:rPr>
          <w:b/>
          <w:sz w:val="26"/>
          <w:szCs w:val="26"/>
        </w:rPr>
        <w:t>20</w:t>
      </w:r>
      <w:r w:rsidR="007E31CA">
        <w:rPr>
          <w:b/>
          <w:sz w:val="26"/>
          <w:szCs w:val="26"/>
        </w:rPr>
        <w:t xml:space="preserve">20 </w:t>
      </w:r>
      <w:r w:rsidRPr="005428BC">
        <w:rPr>
          <w:b/>
          <w:sz w:val="26"/>
          <w:szCs w:val="26"/>
        </w:rPr>
        <w:t xml:space="preserve">г.                                                </w:t>
      </w:r>
      <w:r w:rsidR="007E31CA">
        <w:rPr>
          <w:b/>
          <w:sz w:val="26"/>
          <w:szCs w:val="26"/>
        </w:rPr>
        <w:t xml:space="preserve">         </w:t>
      </w:r>
      <w:r w:rsidRPr="005428BC">
        <w:rPr>
          <w:b/>
          <w:sz w:val="26"/>
          <w:szCs w:val="26"/>
        </w:rPr>
        <w:t xml:space="preserve">                          №</w:t>
      </w:r>
      <w:r w:rsidR="007E31CA">
        <w:rPr>
          <w:b/>
          <w:sz w:val="26"/>
          <w:szCs w:val="26"/>
        </w:rPr>
        <w:t xml:space="preserve"> 101-МА-2020</w:t>
      </w:r>
    </w:p>
    <w:p w:rsidR="005562B9" w:rsidRPr="005428BC" w:rsidRDefault="005562B9" w:rsidP="005562B9">
      <w:pPr>
        <w:ind w:right="-1" w:firstLine="0"/>
        <w:rPr>
          <w:b/>
          <w:sz w:val="26"/>
          <w:szCs w:val="26"/>
        </w:rPr>
      </w:pPr>
    </w:p>
    <w:p w:rsidR="009C241E" w:rsidRPr="005428BC" w:rsidRDefault="009C241E" w:rsidP="009C241E">
      <w:pPr>
        <w:autoSpaceDE w:val="0"/>
        <w:autoSpaceDN w:val="0"/>
        <w:adjustRightInd w:val="0"/>
        <w:ind w:right="0" w:firstLine="708"/>
        <w:rPr>
          <w:sz w:val="26"/>
          <w:szCs w:val="26"/>
          <w:lang w:eastAsia="en-US"/>
        </w:rPr>
      </w:pPr>
      <w:proofErr w:type="gramStart"/>
      <w:r w:rsidRPr="005428BC">
        <w:rPr>
          <w:sz w:val="26"/>
          <w:szCs w:val="26"/>
          <w:lang w:eastAsia="en-US"/>
        </w:rPr>
        <w:t xml:space="preserve">В соответствии с ч.3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428BC">
        <w:rPr>
          <w:rFonts w:eastAsia="Calibri"/>
          <w:sz w:val="26"/>
          <w:szCs w:val="26"/>
          <w:lang w:eastAsia="en-US"/>
        </w:rPr>
        <w:t xml:space="preserve">Федеральным законом от 21.12.1994 </w:t>
      </w:r>
      <w:r w:rsidR="0058225B" w:rsidRPr="005428BC">
        <w:rPr>
          <w:rFonts w:eastAsia="Calibri"/>
          <w:sz w:val="26"/>
          <w:szCs w:val="26"/>
          <w:lang w:eastAsia="en-US"/>
        </w:rPr>
        <w:t xml:space="preserve">№ </w:t>
      </w:r>
      <w:r w:rsidRPr="005428BC">
        <w:rPr>
          <w:rFonts w:eastAsia="Calibri"/>
          <w:sz w:val="26"/>
          <w:szCs w:val="26"/>
          <w:lang w:eastAsia="en-US"/>
        </w:rPr>
        <w:t xml:space="preserve">68-ФЗ </w:t>
      </w:r>
      <w:r w:rsidR="0058225B" w:rsidRPr="005428BC">
        <w:rPr>
          <w:rFonts w:eastAsia="Calibri"/>
          <w:sz w:val="26"/>
          <w:szCs w:val="26"/>
          <w:lang w:eastAsia="en-US"/>
        </w:rPr>
        <w:t>«</w:t>
      </w:r>
      <w:r w:rsidRPr="005428BC">
        <w:rPr>
          <w:rFonts w:eastAsia="Calibri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</w:t>
      </w:r>
      <w:r w:rsidR="0058225B" w:rsidRPr="005428BC">
        <w:rPr>
          <w:rFonts w:eastAsia="Calibri"/>
          <w:sz w:val="26"/>
          <w:szCs w:val="26"/>
          <w:lang w:eastAsia="en-US"/>
        </w:rPr>
        <w:t>»</w:t>
      </w:r>
      <w:r w:rsidRPr="005428BC">
        <w:rPr>
          <w:rFonts w:eastAsia="Calibri"/>
          <w:sz w:val="26"/>
          <w:szCs w:val="26"/>
          <w:lang w:eastAsia="en-US"/>
        </w:rPr>
        <w:t xml:space="preserve">, постановлением Правительства РФ от 04.09.2003 </w:t>
      </w:r>
      <w:r w:rsidR="0058225B" w:rsidRPr="005428BC">
        <w:rPr>
          <w:rFonts w:eastAsia="Calibri"/>
          <w:sz w:val="26"/>
          <w:szCs w:val="26"/>
          <w:lang w:eastAsia="en-US"/>
        </w:rPr>
        <w:t>№</w:t>
      </w:r>
      <w:r w:rsidRPr="005428BC">
        <w:rPr>
          <w:rFonts w:eastAsia="Calibri"/>
          <w:sz w:val="26"/>
          <w:szCs w:val="26"/>
          <w:lang w:eastAsia="en-US"/>
        </w:rPr>
        <w:t xml:space="preserve"> 547 </w:t>
      </w:r>
      <w:r w:rsidR="0058225B" w:rsidRPr="005428BC">
        <w:rPr>
          <w:rFonts w:eastAsia="Calibri"/>
          <w:sz w:val="26"/>
          <w:szCs w:val="26"/>
          <w:lang w:eastAsia="en-US"/>
        </w:rPr>
        <w:t>«</w:t>
      </w:r>
      <w:r w:rsidRPr="005428BC">
        <w:rPr>
          <w:rFonts w:eastAsia="Calibri"/>
          <w:sz w:val="26"/>
          <w:szCs w:val="26"/>
          <w:lang w:eastAsia="en-US"/>
        </w:rPr>
        <w:t>О подготовке населения в области защиты от чрезвычайных ситуаций природного и техногенного</w:t>
      </w:r>
      <w:proofErr w:type="gramEnd"/>
      <w:r w:rsidRPr="005428BC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Pr="005428BC">
        <w:rPr>
          <w:rFonts w:eastAsia="Calibri"/>
          <w:sz w:val="26"/>
          <w:szCs w:val="26"/>
          <w:lang w:eastAsia="en-US"/>
        </w:rPr>
        <w:t>характера</w:t>
      </w:r>
      <w:r w:rsidR="0058225B" w:rsidRPr="005428BC">
        <w:rPr>
          <w:rFonts w:eastAsia="Calibri"/>
          <w:sz w:val="26"/>
          <w:szCs w:val="26"/>
          <w:lang w:eastAsia="en-US"/>
        </w:rPr>
        <w:t>»</w:t>
      </w:r>
      <w:r w:rsidRPr="005428BC">
        <w:rPr>
          <w:rFonts w:eastAsia="Calibri"/>
          <w:sz w:val="26"/>
          <w:szCs w:val="26"/>
          <w:lang w:eastAsia="en-US"/>
        </w:rPr>
        <w:t xml:space="preserve">, </w:t>
      </w:r>
      <w:r w:rsidRPr="005428BC">
        <w:rPr>
          <w:color w:val="000000"/>
          <w:sz w:val="26"/>
          <w:szCs w:val="26"/>
          <w:lang w:eastAsia="en-US"/>
        </w:rPr>
        <w:t>Законом Санкт-Петербурга от 23.09.2009 №  420-79 «Об организации местного самоуправления в Санкт-Петербурге»,</w:t>
      </w:r>
      <w:r w:rsidRPr="005428BC">
        <w:rPr>
          <w:rFonts w:eastAsia="Calibri"/>
          <w:sz w:val="26"/>
          <w:szCs w:val="26"/>
          <w:lang w:eastAsia="en-US"/>
        </w:rPr>
        <w:t xml:space="preserve"> Законом Санкт-Петербурга от 20.10.2005 </w:t>
      </w:r>
      <w:r w:rsidR="0058225B" w:rsidRPr="005428BC">
        <w:rPr>
          <w:rFonts w:eastAsia="Calibri"/>
          <w:sz w:val="26"/>
          <w:szCs w:val="26"/>
          <w:lang w:eastAsia="en-US"/>
        </w:rPr>
        <w:t>№</w:t>
      </w:r>
      <w:r w:rsidRPr="005428BC">
        <w:rPr>
          <w:rFonts w:eastAsia="Calibri"/>
          <w:sz w:val="26"/>
          <w:szCs w:val="26"/>
          <w:lang w:eastAsia="en-US"/>
        </w:rPr>
        <w:t xml:space="preserve"> 514-76 </w:t>
      </w:r>
      <w:r w:rsidR="0058225B" w:rsidRPr="005428BC">
        <w:rPr>
          <w:rFonts w:eastAsia="Calibri"/>
          <w:sz w:val="26"/>
          <w:szCs w:val="26"/>
          <w:lang w:eastAsia="en-US"/>
        </w:rPr>
        <w:t>«</w:t>
      </w:r>
      <w:r w:rsidRPr="005428BC">
        <w:rPr>
          <w:rFonts w:eastAsia="Calibri"/>
          <w:sz w:val="26"/>
          <w:szCs w:val="26"/>
          <w:lang w:eastAsia="en-US"/>
        </w:rPr>
        <w:t>О защите населения и территорий от чрезвычайных ситуаций природного и техногенного характера в Санкт-Петербурге»,</w:t>
      </w:r>
      <w:r w:rsidRPr="005428BC">
        <w:rPr>
          <w:color w:val="000000"/>
          <w:sz w:val="26"/>
          <w:szCs w:val="26"/>
          <w:lang w:eastAsia="en-US"/>
        </w:rPr>
        <w:t xml:space="preserve"> Уставом </w:t>
      </w:r>
      <w:r w:rsidRPr="005428BC">
        <w:rPr>
          <w:sz w:val="26"/>
          <w:szCs w:val="26"/>
          <w:lang w:eastAsia="en-US"/>
        </w:rPr>
        <w:t>внутригородского муниципального образования Санкт-Петербурга муниципальный округ Северный, Положением о бюджетном процессе во внутригородском муниципальном образовании Санкт-Петербурга муниципальный округ Северный, постановлением Местной администрации от 13.10.2017 № 50 «Об утверждении Порядка</w:t>
      </w:r>
      <w:proofErr w:type="gramEnd"/>
      <w:r w:rsidRPr="005428BC">
        <w:rPr>
          <w:sz w:val="26"/>
          <w:szCs w:val="26"/>
          <w:lang w:eastAsia="en-US"/>
        </w:rPr>
        <w:t xml:space="preserve"> </w:t>
      </w:r>
      <w:proofErr w:type="gramStart"/>
      <w:r w:rsidRPr="005428BC">
        <w:rPr>
          <w:sz w:val="26"/>
          <w:szCs w:val="26"/>
          <w:lang w:eastAsia="en-US"/>
        </w:rPr>
        <w:t>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реализации», в редакции постановления Местной администрации от 29.11.2019 № 80-МА-2019, с целью улучшения показателей социально-экономического развития муниципального образования, повышения эффективности бюджетных расходов, соблюдения принципа адресности и целевого характера использования бюджетных средств, организации рациональных процедур планирования и осуществления закупок товаров</w:t>
      </w:r>
      <w:proofErr w:type="gramEnd"/>
      <w:r w:rsidRPr="005428BC">
        <w:rPr>
          <w:sz w:val="26"/>
          <w:szCs w:val="26"/>
          <w:lang w:eastAsia="en-US"/>
        </w:rPr>
        <w:t>, работ, услуг для муниципальных нужд, Местная администрация</w:t>
      </w:r>
    </w:p>
    <w:p w:rsidR="009C241E" w:rsidRPr="005428BC" w:rsidRDefault="009C241E" w:rsidP="009C241E">
      <w:pPr>
        <w:tabs>
          <w:tab w:val="left" w:pos="851"/>
        </w:tabs>
        <w:spacing w:before="240" w:after="240"/>
        <w:ind w:right="-108" w:firstLine="0"/>
        <w:rPr>
          <w:sz w:val="26"/>
          <w:szCs w:val="26"/>
          <w:lang w:eastAsia="en-US"/>
        </w:rPr>
      </w:pPr>
      <w:r w:rsidRPr="005428BC">
        <w:rPr>
          <w:sz w:val="26"/>
          <w:szCs w:val="26"/>
          <w:lang w:eastAsia="en-US"/>
        </w:rPr>
        <w:t>ПОСТАНОВЛЯЕТ:</w:t>
      </w:r>
    </w:p>
    <w:p w:rsidR="009C241E" w:rsidRPr="005428BC" w:rsidRDefault="009C241E" w:rsidP="005428BC">
      <w:pPr>
        <w:overflowPunct w:val="0"/>
        <w:autoSpaceDE w:val="0"/>
        <w:autoSpaceDN w:val="0"/>
        <w:adjustRightInd w:val="0"/>
        <w:ind w:right="-108" w:firstLine="708"/>
        <w:textAlignment w:val="baseline"/>
        <w:rPr>
          <w:sz w:val="26"/>
          <w:szCs w:val="26"/>
        </w:rPr>
      </w:pPr>
      <w:proofErr w:type="gramStart"/>
      <w:r w:rsidRPr="005428BC">
        <w:rPr>
          <w:sz w:val="26"/>
          <w:szCs w:val="26"/>
        </w:rPr>
        <w:t xml:space="preserve">1.Утвердить муниципальную программу, финансируемую за счет средств местного бюджета, «Организация в установленном порядке сбора и обмена </w:t>
      </w:r>
      <w:r w:rsidRPr="005428BC">
        <w:rPr>
          <w:sz w:val="26"/>
          <w:szCs w:val="26"/>
        </w:rPr>
        <w:lastRenderedPageBreak/>
        <w:t>информацией в области защиты населения и территории от чрезвычайных ситуаций, а также содействие в информировании об угрозе возникновения или о возникновении чрезвычайной ситуации, подготовка неработающего населения муниципального образования способам защиты и дей</w:t>
      </w:r>
      <w:r w:rsidR="002741D9">
        <w:rPr>
          <w:sz w:val="26"/>
          <w:szCs w:val="26"/>
        </w:rPr>
        <w:t>ствиям в чрезвычайных ситуациях</w:t>
      </w:r>
      <w:r w:rsidRPr="005428BC">
        <w:rPr>
          <w:sz w:val="26"/>
          <w:szCs w:val="26"/>
        </w:rPr>
        <w:t>» на 202</w:t>
      </w:r>
      <w:r w:rsidR="005428BC" w:rsidRPr="005428BC">
        <w:rPr>
          <w:sz w:val="26"/>
          <w:szCs w:val="26"/>
        </w:rPr>
        <w:t>1</w:t>
      </w:r>
      <w:r w:rsidRPr="005428BC">
        <w:rPr>
          <w:sz w:val="26"/>
          <w:szCs w:val="26"/>
        </w:rPr>
        <w:t xml:space="preserve"> год,  согласно Приложению к настоящему постановлению.</w:t>
      </w:r>
      <w:proofErr w:type="gramEnd"/>
    </w:p>
    <w:p w:rsidR="009C241E" w:rsidRPr="005428BC" w:rsidRDefault="009C241E" w:rsidP="009C241E">
      <w:pPr>
        <w:overflowPunct w:val="0"/>
        <w:autoSpaceDE w:val="0"/>
        <w:autoSpaceDN w:val="0"/>
        <w:adjustRightInd w:val="0"/>
        <w:ind w:right="-108" w:firstLine="810"/>
        <w:textAlignment w:val="baseline"/>
        <w:rPr>
          <w:sz w:val="26"/>
          <w:szCs w:val="26"/>
        </w:rPr>
      </w:pPr>
      <w:r w:rsidRPr="005428BC">
        <w:rPr>
          <w:sz w:val="26"/>
          <w:szCs w:val="26"/>
        </w:rPr>
        <w:t>2. Настоящее постановление вступает в силу с момента принятия.</w:t>
      </w:r>
    </w:p>
    <w:p w:rsidR="009C241E" w:rsidRPr="005428BC" w:rsidRDefault="009C241E" w:rsidP="009C241E">
      <w:pPr>
        <w:overflowPunct w:val="0"/>
        <w:autoSpaceDE w:val="0"/>
        <w:autoSpaceDN w:val="0"/>
        <w:adjustRightInd w:val="0"/>
        <w:ind w:right="-108" w:firstLine="810"/>
        <w:textAlignment w:val="baseline"/>
        <w:rPr>
          <w:sz w:val="26"/>
          <w:szCs w:val="26"/>
        </w:rPr>
      </w:pPr>
      <w:r w:rsidRPr="005428BC">
        <w:rPr>
          <w:sz w:val="26"/>
          <w:szCs w:val="26"/>
        </w:rPr>
        <w:t xml:space="preserve">3. Контроль </w:t>
      </w:r>
      <w:r w:rsidR="005428BC" w:rsidRPr="005428BC">
        <w:rPr>
          <w:sz w:val="26"/>
          <w:szCs w:val="26"/>
        </w:rPr>
        <w:t>над</w:t>
      </w:r>
      <w:r w:rsidRPr="005428BC">
        <w:rPr>
          <w:sz w:val="26"/>
          <w:szCs w:val="26"/>
        </w:rPr>
        <w:t xml:space="preserve"> исполнением настоящего постановления возложить на Главу Местной администрации.</w:t>
      </w:r>
    </w:p>
    <w:p w:rsidR="005562B9" w:rsidRPr="005428BC" w:rsidRDefault="005562B9" w:rsidP="005562B9">
      <w:pPr>
        <w:ind w:right="0" w:firstLine="0"/>
        <w:rPr>
          <w:sz w:val="26"/>
          <w:szCs w:val="26"/>
        </w:rPr>
      </w:pPr>
    </w:p>
    <w:p w:rsidR="005562B9" w:rsidRPr="005428BC" w:rsidRDefault="005562B9" w:rsidP="005562B9">
      <w:pPr>
        <w:ind w:right="0" w:firstLine="0"/>
        <w:rPr>
          <w:sz w:val="26"/>
          <w:szCs w:val="26"/>
        </w:rPr>
      </w:pPr>
    </w:p>
    <w:p w:rsidR="005562B9" w:rsidRPr="005428BC" w:rsidRDefault="005562B9" w:rsidP="005562B9">
      <w:pPr>
        <w:ind w:right="0" w:firstLine="0"/>
        <w:rPr>
          <w:sz w:val="26"/>
          <w:szCs w:val="26"/>
        </w:rPr>
      </w:pPr>
    </w:p>
    <w:p w:rsidR="005562B9" w:rsidRPr="005428BC" w:rsidRDefault="004F168C" w:rsidP="004F168C">
      <w:pPr>
        <w:ind w:right="0" w:firstLine="0"/>
        <w:rPr>
          <w:sz w:val="26"/>
          <w:szCs w:val="26"/>
        </w:rPr>
      </w:pPr>
      <w:r w:rsidRPr="005428BC">
        <w:rPr>
          <w:sz w:val="26"/>
          <w:szCs w:val="26"/>
        </w:rPr>
        <w:t xml:space="preserve">Глава Местной администрации                 </w:t>
      </w:r>
      <w:r w:rsidR="009C241E" w:rsidRPr="005428BC">
        <w:rPr>
          <w:sz w:val="26"/>
          <w:szCs w:val="26"/>
        </w:rPr>
        <w:t xml:space="preserve">                  </w:t>
      </w:r>
      <w:r w:rsidRPr="005428BC">
        <w:rPr>
          <w:sz w:val="26"/>
          <w:szCs w:val="26"/>
        </w:rPr>
        <w:t xml:space="preserve">                           </w:t>
      </w:r>
      <w:r w:rsidR="009C241E" w:rsidRPr="005428BC">
        <w:rPr>
          <w:sz w:val="26"/>
          <w:szCs w:val="26"/>
        </w:rPr>
        <w:t xml:space="preserve">С.В. </w:t>
      </w:r>
      <w:proofErr w:type="spellStart"/>
      <w:r w:rsidR="009C241E" w:rsidRPr="005428BC">
        <w:rPr>
          <w:sz w:val="26"/>
          <w:szCs w:val="26"/>
        </w:rPr>
        <w:t>Пустосмехова</w:t>
      </w:r>
      <w:proofErr w:type="spellEnd"/>
    </w:p>
    <w:p w:rsidR="009C241E" w:rsidRPr="005428BC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9C241E" w:rsidRDefault="009C241E" w:rsidP="004F168C">
      <w:pPr>
        <w:ind w:right="0" w:firstLine="0"/>
        <w:rPr>
          <w:sz w:val="26"/>
          <w:szCs w:val="26"/>
        </w:rPr>
      </w:pPr>
    </w:p>
    <w:p w:rsidR="002741D9" w:rsidRDefault="002741D9" w:rsidP="009C241E">
      <w:pPr>
        <w:tabs>
          <w:tab w:val="left" w:pos="7797"/>
        </w:tabs>
        <w:ind w:firstLine="0"/>
        <w:jc w:val="right"/>
        <w:rPr>
          <w:sz w:val="24"/>
          <w:szCs w:val="24"/>
        </w:rPr>
      </w:pPr>
    </w:p>
    <w:p w:rsidR="002741D9" w:rsidRDefault="002741D9" w:rsidP="009C241E">
      <w:pPr>
        <w:tabs>
          <w:tab w:val="left" w:pos="7797"/>
        </w:tabs>
        <w:ind w:firstLine="0"/>
        <w:jc w:val="right"/>
        <w:rPr>
          <w:sz w:val="24"/>
          <w:szCs w:val="24"/>
        </w:rPr>
      </w:pPr>
    </w:p>
    <w:p w:rsidR="002741D9" w:rsidRDefault="002741D9" w:rsidP="009C241E">
      <w:pPr>
        <w:tabs>
          <w:tab w:val="left" w:pos="7797"/>
        </w:tabs>
        <w:ind w:firstLine="0"/>
        <w:jc w:val="right"/>
        <w:rPr>
          <w:sz w:val="24"/>
          <w:szCs w:val="24"/>
        </w:rPr>
      </w:pPr>
    </w:p>
    <w:p w:rsidR="002741D9" w:rsidRDefault="002741D9" w:rsidP="009C241E">
      <w:pPr>
        <w:tabs>
          <w:tab w:val="left" w:pos="7797"/>
        </w:tabs>
        <w:ind w:firstLine="0"/>
        <w:jc w:val="right"/>
        <w:rPr>
          <w:sz w:val="24"/>
          <w:szCs w:val="24"/>
        </w:rPr>
      </w:pPr>
    </w:p>
    <w:p w:rsidR="002741D9" w:rsidRDefault="002741D9" w:rsidP="009C241E">
      <w:pPr>
        <w:tabs>
          <w:tab w:val="left" w:pos="7797"/>
        </w:tabs>
        <w:ind w:firstLine="0"/>
        <w:jc w:val="right"/>
        <w:rPr>
          <w:sz w:val="24"/>
          <w:szCs w:val="24"/>
        </w:rPr>
      </w:pPr>
    </w:p>
    <w:p w:rsidR="007E31CA" w:rsidRDefault="007E31CA" w:rsidP="009C241E">
      <w:pPr>
        <w:tabs>
          <w:tab w:val="left" w:pos="7797"/>
        </w:tabs>
        <w:ind w:firstLine="0"/>
        <w:jc w:val="right"/>
        <w:rPr>
          <w:sz w:val="24"/>
          <w:szCs w:val="24"/>
        </w:rPr>
      </w:pPr>
    </w:p>
    <w:p w:rsidR="009C241E" w:rsidRPr="009C241E" w:rsidRDefault="002741D9" w:rsidP="009C241E">
      <w:pPr>
        <w:tabs>
          <w:tab w:val="left" w:pos="7797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9C241E" w:rsidRPr="009C241E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к постановлению</w:t>
      </w:r>
      <w:r w:rsidR="009C241E" w:rsidRPr="009C241E">
        <w:rPr>
          <w:sz w:val="24"/>
          <w:szCs w:val="24"/>
        </w:rPr>
        <w:t xml:space="preserve"> </w:t>
      </w:r>
      <w:r w:rsidR="009C241E" w:rsidRPr="009C241E">
        <w:rPr>
          <w:sz w:val="24"/>
          <w:szCs w:val="24"/>
        </w:rPr>
        <w:br/>
        <w:t xml:space="preserve">Местной администрации </w:t>
      </w:r>
      <w:r w:rsidR="009C241E" w:rsidRPr="009C241E">
        <w:rPr>
          <w:sz w:val="24"/>
          <w:szCs w:val="24"/>
        </w:rPr>
        <w:br/>
        <w:t>от  «</w:t>
      </w:r>
      <w:r w:rsidR="007E31CA">
        <w:rPr>
          <w:sz w:val="24"/>
          <w:szCs w:val="24"/>
        </w:rPr>
        <w:t>14</w:t>
      </w:r>
      <w:r w:rsidR="009C241E" w:rsidRPr="009C241E">
        <w:rPr>
          <w:sz w:val="24"/>
          <w:szCs w:val="24"/>
        </w:rPr>
        <w:t>»</w:t>
      </w:r>
      <w:r w:rsidR="007E31CA">
        <w:rPr>
          <w:sz w:val="24"/>
          <w:szCs w:val="24"/>
        </w:rPr>
        <w:t xml:space="preserve"> декабря</w:t>
      </w:r>
      <w:r w:rsidR="009C241E" w:rsidRPr="009C241E">
        <w:rPr>
          <w:sz w:val="24"/>
          <w:szCs w:val="24"/>
        </w:rPr>
        <w:t xml:space="preserve">  20</w:t>
      </w:r>
      <w:r w:rsidR="007E31CA">
        <w:rPr>
          <w:sz w:val="24"/>
          <w:szCs w:val="24"/>
        </w:rPr>
        <w:t>20</w:t>
      </w:r>
      <w:r w:rsidR="009C241E" w:rsidRPr="009C241E">
        <w:rPr>
          <w:sz w:val="24"/>
          <w:szCs w:val="24"/>
        </w:rPr>
        <w:t xml:space="preserve"> №</w:t>
      </w:r>
      <w:r w:rsidR="007E31CA">
        <w:rPr>
          <w:sz w:val="24"/>
          <w:szCs w:val="24"/>
        </w:rPr>
        <w:t xml:space="preserve"> 101-МА-2020</w:t>
      </w:r>
    </w:p>
    <w:p w:rsidR="009C241E" w:rsidRPr="00E47F7D" w:rsidRDefault="009C241E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P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P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P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Pr="00E47F7D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E47F7D" w:rsidRPr="009C241E" w:rsidRDefault="00E47F7D" w:rsidP="009C241E">
      <w:pPr>
        <w:spacing w:line="276" w:lineRule="auto"/>
        <w:jc w:val="center"/>
        <w:rPr>
          <w:b/>
          <w:bCs/>
          <w:sz w:val="24"/>
          <w:szCs w:val="24"/>
        </w:rPr>
      </w:pPr>
    </w:p>
    <w:p w:rsidR="005428BC" w:rsidRDefault="009C241E" w:rsidP="009C241E">
      <w:pPr>
        <w:spacing w:line="276" w:lineRule="auto"/>
        <w:jc w:val="center"/>
        <w:rPr>
          <w:b/>
          <w:caps/>
          <w:sz w:val="24"/>
          <w:szCs w:val="24"/>
        </w:rPr>
      </w:pPr>
      <w:r w:rsidRPr="009C241E">
        <w:rPr>
          <w:b/>
          <w:bCs/>
          <w:sz w:val="24"/>
          <w:szCs w:val="24"/>
        </w:rPr>
        <w:t>МУНИЦИПАЛЬНАЯ  ПРОГРАММА</w:t>
      </w:r>
      <w:r w:rsidRPr="009C241E">
        <w:rPr>
          <w:b/>
          <w:caps/>
          <w:sz w:val="24"/>
          <w:szCs w:val="24"/>
        </w:rPr>
        <w:br/>
        <w:t>ВНУТРИГОРОДСКОго Муниципального образования САНКТ-ПЕТЕРБУРГА</w:t>
      </w:r>
      <w:r w:rsidR="005428BC">
        <w:rPr>
          <w:b/>
          <w:caps/>
          <w:sz w:val="24"/>
          <w:szCs w:val="24"/>
        </w:rPr>
        <w:t xml:space="preserve"> </w:t>
      </w:r>
      <w:r w:rsidRPr="009C241E">
        <w:rPr>
          <w:b/>
          <w:caps/>
          <w:sz w:val="24"/>
          <w:szCs w:val="24"/>
        </w:rPr>
        <w:t>МУНИЦИПАЛЬНЫЙ ОКРУГ Северный</w:t>
      </w:r>
    </w:p>
    <w:p w:rsidR="005428BC" w:rsidRDefault="009C241E" w:rsidP="009C241E">
      <w:pPr>
        <w:spacing w:line="276" w:lineRule="auto"/>
        <w:jc w:val="center"/>
        <w:rPr>
          <w:b/>
          <w:sz w:val="24"/>
          <w:szCs w:val="24"/>
        </w:rPr>
      </w:pPr>
      <w:r w:rsidRPr="009C241E">
        <w:rPr>
          <w:b/>
          <w:sz w:val="24"/>
          <w:szCs w:val="24"/>
        </w:rPr>
        <w:t>«ОРГАНИЗАЦИЯ  В УСТАНОВЛЕННОМ ПОРЯДКЕ СБОРА И ОБМЕНА ИНФОРМАЦИЕЙ В ОБЛАСТИ ЗАЩИТЫ НАСЕЛЕНИЯ И ТЕРРИТОРИИ ОТ ЧРЕЗВЫЧАЙНЫХ СИТУАЦИЙ, А ТАКЖЕ СОДЕЙСТВИЕ В ИНФОРМИРОВАНИИ ОБ УГРОЗЕ ВОЗНИКНОВЕНИЯ ИЛИ О ВОЗНИКНОВЕНИИ ЧРЕЗВЫЧАЙНОЙ СИТУАЦИИ,   ПОДГОТОВКА  НЕРАБОТАЮЩЕГО НАСЕЛЕНИЯ МУНИЦИПАЛЬНОГО ОБРАЗОВАНИЯ СПОСОБАМ ЗАЩИТЫ И ДЕЙ</w:t>
      </w:r>
      <w:r w:rsidR="002741D9">
        <w:rPr>
          <w:b/>
          <w:sz w:val="24"/>
          <w:szCs w:val="24"/>
        </w:rPr>
        <w:t>СТВИЯМ В ЧРЕЗВЫЧАЙНЫХ СИТУАЦИЯХ</w:t>
      </w:r>
      <w:r w:rsidR="007C3FF2">
        <w:rPr>
          <w:b/>
          <w:sz w:val="24"/>
          <w:szCs w:val="24"/>
        </w:rPr>
        <w:t>»</w:t>
      </w:r>
    </w:p>
    <w:p w:rsidR="009C241E" w:rsidRPr="009C241E" w:rsidRDefault="007C3FF2" w:rsidP="009C241E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 xml:space="preserve"> НА 2021</w:t>
      </w:r>
      <w:r w:rsidR="009C241E" w:rsidRPr="009C241E">
        <w:rPr>
          <w:b/>
          <w:sz w:val="24"/>
          <w:szCs w:val="24"/>
        </w:rPr>
        <w:t xml:space="preserve"> ГОД</w:t>
      </w: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E47F7D">
      <w:pPr>
        <w:ind w:firstLine="0"/>
        <w:rPr>
          <w:b/>
          <w:sz w:val="24"/>
          <w:szCs w:val="24"/>
        </w:rPr>
      </w:pPr>
    </w:p>
    <w:p w:rsidR="009C241E" w:rsidRDefault="009C241E" w:rsidP="009C241E">
      <w:pPr>
        <w:ind w:firstLine="0"/>
        <w:jc w:val="center"/>
        <w:rPr>
          <w:b/>
          <w:sz w:val="24"/>
          <w:szCs w:val="24"/>
        </w:rPr>
      </w:pPr>
    </w:p>
    <w:p w:rsidR="002741D9" w:rsidRDefault="002741D9" w:rsidP="009C241E">
      <w:pPr>
        <w:ind w:firstLine="0"/>
        <w:jc w:val="center"/>
        <w:rPr>
          <w:b/>
          <w:sz w:val="24"/>
          <w:szCs w:val="24"/>
        </w:rPr>
      </w:pPr>
    </w:p>
    <w:p w:rsidR="007E31CA" w:rsidRDefault="007E31CA" w:rsidP="009C241E">
      <w:pPr>
        <w:ind w:firstLine="0"/>
        <w:jc w:val="center"/>
        <w:rPr>
          <w:b/>
          <w:sz w:val="24"/>
          <w:szCs w:val="24"/>
        </w:rPr>
      </w:pPr>
    </w:p>
    <w:p w:rsidR="007E31CA" w:rsidRDefault="007E31CA" w:rsidP="009C241E">
      <w:pPr>
        <w:ind w:firstLine="0"/>
        <w:jc w:val="center"/>
        <w:rPr>
          <w:b/>
          <w:sz w:val="24"/>
          <w:szCs w:val="24"/>
        </w:rPr>
      </w:pPr>
    </w:p>
    <w:p w:rsidR="007E31CA" w:rsidRDefault="007E31CA" w:rsidP="009C241E">
      <w:pPr>
        <w:ind w:firstLine="0"/>
        <w:jc w:val="center"/>
        <w:rPr>
          <w:b/>
          <w:sz w:val="24"/>
          <w:szCs w:val="24"/>
        </w:rPr>
      </w:pPr>
    </w:p>
    <w:p w:rsidR="007E31CA" w:rsidRPr="009C241E" w:rsidRDefault="007E31CA" w:rsidP="009C241E">
      <w:pPr>
        <w:ind w:firstLine="0"/>
        <w:jc w:val="center"/>
        <w:rPr>
          <w:b/>
          <w:sz w:val="24"/>
          <w:szCs w:val="24"/>
        </w:rPr>
      </w:pP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  <w:r w:rsidRPr="009C241E">
        <w:rPr>
          <w:b/>
          <w:sz w:val="24"/>
          <w:szCs w:val="24"/>
        </w:rPr>
        <w:t>Санкт-Петербург</w:t>
      </w:r>
    </w:p>
    <w:p w:rsidR="009C241E" w:rsidRDefault="00E47F7D" w:rsidP="00E47F7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2020</w:t>
      </w:r>
    </w:p>
    <w:p w:rsidR="009C241E" w:rsidRPr="009C241E" w:rsidRDefault="009C241E" w:rsidP="009C241E">
      <w:pPr>
        <w:ind w:firstLine="0"/>
        <w:jc w:val="center"/>
        <w:rPr>
          <w:b/>
          <w:sz w:val="24"/>
          <w:szCs w:val="24"/>
        </w:rPr>
      </w:pPr>
      <w:r w:rsidRPr="009C241E">
        <w:rPr>
          <w:b/>
          <w:sz w:val="24"/>
          <w:szCs w:val="24"/>
        </w:rPr>
        <w:lastRenderedPageBreak/>
        <w:t>ПАСПОРТ</w:t>
      </w:r>
    </w:p>
    <w:p w:rsidR="009C241E" w:rsidRDefault="009C241E" w:rsidP="009C241E">
      <w:pPr>
        <w:ind w:firstLine="0"/>
        <w:jc w:val="center"/>
        <w:rPr>
          <w:b/>
          <w:sz w:val="24"/>
          <w:szCs w:val="24"/>
        </w:rPr>
      </w:pPr>
      <w:r w:rsidRPr="009C241E">
        <w:rPr>
          <w:b/>
          <w:sz w:val="24"/>
          <w:szCs w:val="24"/>
        </w:rPr>
        <w:t xml:space="preserve">МУНИЦИПАЛЬНОЙ ПРОГРАММЫ </w:t>
      </w:r>
    </w:p>
    <w:p w:rsidR="00E47F7D" w:rsidRPr="009C241E" w:rsidRDefault="00E47F7D" w:rsidP="009C241E">
      <w:pPr>
        <w:ind w:firstLine="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9C241E" w:rsidRPr="009C241E" w:rsidTr="00106ADA">
        <w:tc>
          <w:tcPr>
            <w:tcW w:w="3085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2741D9">
            <w:pPr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«Организация  в установленном порядке сбора и обмена информацией в области защиты населения и территории от чрезвычайных ситуаций, а также содействие в информировании об угрозе возникновения или о возникновении чрезвычайной ситуации,   подготовка неработающего населения муниципального образования способам защиты и дей</w:t>
            </w:r>
            <w:r w:rsidR="002741D9">
              <w:rPr>
                <w:sz w:val="24"/>
                <w:szCs w:val="24"/>
              </w:rPr>
              <w:t>ствиям в чрезвычайных ситуациях</w:t>
            </w:r>
            <w:r w:rsidRPr="009C241E">
              <w:rPr>
                <w:sz w:val="24"/>
                <w:szCs w:val="24"/>
              </w:rPr>
              <w:t xml:space="preserve">» (далее – Программа). 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9C241E">
              <w:rPr>
                <w:color w:val="000000"/>
                <w:sz w:val="24"/>
                <w:szCs w:val="24"/>
              </w:rPr>
              <w:t>Конституция Российской Федерации;</w:t>
            </w:r>
          </w:p>
          <w:p w:rsidR="009C241E" w:rsidRPr="009C241E" w:rsidRDefault="009C241E" w:rsidP="009C241E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color w:val="000000"/>
                <w:sz w:val="24"/>
                <w:szCs w:val="24"/>
              </w:rPr>
              <w:t>Бюджетный кодекс Российской Федерации;</w:t>
            </w:r>
          </w:p>
          <w:p w:rsidR="009C241E" w:rsidRPr="009C241E" w:rsidRDefault="009C241E" w:rsidP="009C241E">
            <w:pPr>
              <w:autoSpaceDE w:val="0"/>
              <w:autoSpaceDN w:val="0"/>
              <w:adjustRightInd w:val="0"/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C241E" w:rsidRPr="009C241E" w:rsidRDefault="009C241E" w:rsidP="009C241E">
            <w:pPr>
              <w:ind w:right="0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Федеральный закон от 21.12.1994 №</w:t>
            </w:r>
            <w:r w:rsidR="005428BC">
              <w:rPr>
                <w:sz w:val="24"/>
                <w:szCs w:val="24"/>
              </w:rPr>
              <w:t xml:space="preserve"> </w:t>
            </w:r>
            <w:r w:rsidRPr="009C241E">
              <w:rPr>
                <w:sz w:val="24"/>
                <w:szCs w:val="24"/>
              </w:rPr>
              <w:t>68-ФЗ «О защите населения и территорий от чрезвычайных ситуаций природного и техногенного характера»;</w:t>
            </w:r>
          </w:p>
          <w:p w:rsidR="009C241E" w:rsidRPr="009C241E" w:rsidRDefault="009C241E" w:rsidP="009C241E">
            <w:pPr>
              <w:ind w:right="0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постановление Правительства Российской Федерации от 04.09.2003 №</w:t>
            </w:r>
            <w:r w:rsidR="005428BC">
              <w:rPr>
                <w:sz w:val="24"/>
                <w:szCs w:val="24"/>
              </w:rPr>
              <w:t xml:space="preserve"> </w:t>
            </w:r>
            <w:r w:rsidRPr="009C241E">
              <w:rPr>
                <w:sz w:val="24"/>
                <w:szCs w:val="24"/>
              </w:rPr>
              <w:t>547 «О подготовке населения в области защиты от чрезвычайных ситуаций природного и техногенного характера»;</w:t>
            </w:r>
          </w:p>
          <w:p w:rsidR="009C241E" w:rsidRPr="009C241E" w:rsidRDefault="009C241E" w:rsidP="009C241E">
            <w:pPr>
              <w:ind w:right="0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Закон Санкт-Петербурга от 23.09.2009 №</w:t>
            </w:r>
            <w:r w:rsidR="005428BC">
              <w:rPr>
                <w:sz w:val="24"/>
                <w:szCs w:val="24"/>
              </w:rPr>
              <w:t xml:space="preserve"> </w:t>
            </w:r>
            <w:r w:rsidRPr="009C241E">
              <w:rPr>
                <w:sz w:val="24"/>
                <w:szCs w:val="24"/>
              </w:rPr>
              <w:t xml:space="preserve">420-79 «Об организации местного самоуправления в Санкт-Петербурге»; </w:t>
            </w:r>
          </w:p>
          <w:p w:rsidR="009C241E" w:rsidRPr="009C241E" w:rsidRDefault="009C241E" w:rsidP="009C241E">
            <w:pPr>
              <w:ind w:right="0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Закон Санкт-Петербурга от 20.10.2005 №</w:t>
            </w:r>
            <w:r w:rsidR="005428BC">
              <w:rPr>
                <w:sz w:val="24"/>
                <w:szCs w:val="24"/>
              </w:rPr>
              <w:t xml:space="preserve"> </w:t>
            </w:r>
            <w:r w:rsidRPr="009C241E">
              <w:rPr>
                <w:sz w:val="24"/>
                <w:szCs w:val="24"/>
              </w:rPr>
              <w:t>514-76 «О защите населения и территорий от чрезвычайных ситуаций природного и техногенного характера в Санкт-Петербурге»;</w:t>
            </w:r>
          </w:p>
          <w:p w:rsidR="009C241E" w:rsidRPr="009C241E" w:rsidRDefault="009C241E" w:rsidP="009C241E">
            <w:pPr>
              <w:ind w:right="0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Устав внутригородского муниципального образования Санкт</w:t>
            </w:r>
            <w:r w:rsidRPr="009C241E">
              <w:rPr>
                <w:sz w:val="24"/>
                <w:szCs w:val="24"/>
              </w:rPr>
              <w:noBreakHyphen/>
              <w:t>Петербурга муниципальный округ Северный;</w:t>
            </w:r>
          </w:p>
          <w:p w:rsidR="009C241E" w:rsidRPr="009C241E" w:rsidRDefault="009C241E" w:rsidP="009C241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Положение о бюджетном процессе во внутригородском муниципальном образовании Санкт-Петербурга муниципальный округ Северный, утвержденное решением Муниципального Совета от 04.09.2017 № 023-007-5-2017;</w:t>
            </w:r>
          </w:p>
          <w:p w:rsidR="009C241E" w:rsidRPr="009C241E" w:rsidRDefault="009C241E" w:rsidP="009C241E">
            <w:pPr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постановление Местной администрации МО </w:t>
            </w:r>
            <w:proofErr w:type="spellStart"/>
            <w:proofErr w:type="gramStart"/>
            <w:r w:rsidRPr="009C241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sz w:val="24"/>
                <w:szCs w:val="24"/>
              </w:rPr>
              <w:t xml:space="preserve"> Северный от 25.10.2017 №</w:t>
            </w:r>
            <w:r w:rsidR="005428BC">
              <w:rPr>
                <w:sz w:val="24"/>
                <w:szCs w:val="24"/>
              </w:rPr>
              <w:t xml:space="preserve"> </w:t>
            </w:r>
            <w:r w:rsidRPr="009C241E">
              <w:rPr>
                <w:sz w:val="24"/>
                <w:szCs w:val="24"/>
              </w:rPr>
              <w:t>59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муниципальный округ Северный, проведения оценки эффективности их реализации».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Местная администрация внутригородского муниципального образования   Санкт-Петербурга муниципальный округ Северный (далее –  МА МО </w:t>
            </w:r>
            <w:proofErr w:type="spellStart"/>
            <w:proofErr w:type="gramStart"/>
            <w:r w:rsidRPr="009C241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sz w:val="24"/>
                <w:szCs w:val="24"/>
              </w:rPr>
              <w:t xml:space="preserve"> Северный)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Разработчик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5428BC">
            <w:pPr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color w:val="000000"/>
                <w:sz w:val="24"/>
                <w:szCs w:val="24"/>
              </w:rPr>
              <w:t xml:space="preserve">Организационный отдел </w:t>
            </w:r>
            <w:r w:rsidR="005428BC">
              <w:rPr>
                <w:color w:val="000000"/>
                <w:sz w:val="24"/>
                <w:szCs w:val="24"/>
              </w:rPr>
              <w:t>МА</w:t>
            </w:r>
            <w:r w:rsidRPr="009C241E">
              <w:rPr>
                <w:color w:val="000000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9C241E">
              <w:rPr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color w:val="000000"/>
                <w:sz w:val="24"/>
                <w:szCs w:val="24"/>
              </w:rPr>
              <w:t xml:space="preserve"> Северный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Создание условий для защиты населения</w:t>
            </w:r>
            <w:r w:rsidR="005428BC">
              <w:rPr>
                <w:sz w:val="24"/>
                <w:szCs w:val="24"/>
              </w:rPr>
              <w:t>,</w:t>
            </w:r>
            <w:r w:rsidRPr="009C241E">
              <w:rPr>
                <w:sz w:val="24"/>
                <w:szCs w:val="24"/>
              </w:rPr>
              <w:t xml:space="preserve"> проживающего на  территории внутригородского муниципального образования Санкт-Петербурга муниципальный округ Северный</w:t>
            </w:r>
            <w:r w:rsidR="005428BC">
              <w:rPr>
                <w:sz w:val="24"/>
                <w:szCs w:val="24"/>
              </w:rPr>
              <w:t>,</w:t>
            </w:r>
            <w:r w:rsidRPr="009C241E">
              <w:rPr>
                <w:sz w:val="24"/>
                <w:szCs w:val="24"/>
              </w:rPr>
              <w:t xml:space="preserve"> от чрезвычайных ситуаций природного и техногенного характера.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9C241E">
            <w:pPr>
              <w:shd w:val="clear" w:color="auto" w:fill="FFFFFF"/>
              <w:tabs>
                <w:tab w:val="left" w:leader="underscore" w:pos="317"/>
              </w:tabs>
              <w:ind w:left="34" w:firstLine="0"/>
              <w:rPr>
                <w:sz w:val="24"/>
                <w:szCs w:val="24"/>
              </w:rPr>
            </w:pPr>
            <w:r w:rsidRPr="009C241E">
              <w:rPr>
                <w:spacing w:val="-1"/>
                <w:sz w:val="24"/>
                <w:szCs w:val="24"/>
              </w:rPr>
              <w:t>1.</w:t>
            </w:r>
            <w:r w:rsidR="005428BC">
              <w:rPr>
                <w:spacing w:val="-1"/>
                <w:sz w:val="24"/>
                <w:szCs w:val="24"/>
              </w:rPr>
              <w:t xml:space="preserve"> </w:t>
            </w:r>
            <w:r w:rsidRPr="009C241E">
              <w:rPr>
                <w:spacing w:val="-1"/>
                <w:sz w:val="24"/>
                <w:szCs w:val="24"/>
              </w:rPr>
              <w:t xml:space="preserve">Организация и проведение мероприятий по подготовке и обучению неработающего населения  к практическому </w:t>
            </w:r>
            <w:r w:rsidRPr="009C241E">
              <w:rPr>
                <w:spacing w:val="-1"/>
                <w:sz w:val="24"/>
                <w:szCs w:val="24"/>
              </w:rPr>
              <w:lastRenderedPageBreak/>
              <w:t xml:space="preserve">выполнению основных мероприятий по защите и действиям в чрезвычайных ситуациях, </w:t>
            </w:r>
            <w:r w:rsidRPr="009C241E">
              <w:rPr>
                <w:sz w:val="24"/>
                <w:szCs w:val="24"/>
              </w:rPr>
              <w:t>снижение рисков и смягчение последствий аварий, катастроф и стихийных бедствий, повышение уровня защиты населения и территорий от чрезвычайных ситуаций.</w:t>
            </w:r>
          </w:p>
          <w:p w:rsidR="009C241E" w:rsidRPr="009C241E" w:rsidRDefault="009C241E" w:rsidP="009C241E">
            <w:pPr>
              <w:tabs>
                <w:tab w:val="left" w:pos="320"/>
              </w:tabs>
              <w:ind w:firstLine="0"/>
              <w:rPr>
                <w:rFonts w:eastAsia="Calibri"/>
                <w:sz w:val="24"/>
                <w:szCs w:val="24"/>
                <w:shd w:val="clear" w:color="auto" w:fill="FFFFFF"/>
              </w:rPr>
            </w:pPr>
            <w:r w:rsidRPr="009C241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2. Поддержание в исправном состоянии всех систем и средств информирования </w:t>
            </w:r>
            <w:r w:rsidR="00DD467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населения МО </w:t>
            </w:r>
            <w:proofErr w:type="spellStart"/>
            <w:proofErr w:type="gramStart"/>
            <w:r w:rsidR="00DD467E">
              <w:rPr>
                <w:rFonts w:eastAsia="Calibri"/>
                <w:sz w:val="24"/>
                <w:szCs w:val="24"/>
                <w:shd w:val="clear" w:color="auto" w:fill="FFFFFF"/>
              </w:rPr>
              <w:t>МО</w:t>
            </w:r>
            <w:proofErr w:type="spellEnd"/>
            <w:proofErr w:type="gramEnd"/>
            <w:r w:rsidR="00DD467E">
              <w:rPr>
                <w:rFonts w:eastAsia="Calibri"/>
                <w:sz w:val="24"/>
                <w:szCs w:val="24"/>
                <w:shd w:val="clear" w:color="auto" w:fill="FFFFFF"/>
              </w:rPr>
              <w:t xml:space="preserve"> Северный</w:t>
            </w:r>
            <w:r w:rsidRPr="009C241E">
              <w:rPr>
                <w:rFonts w:eastAsia="Calibri"/>
                <w:sz w:val="24"/>
                <w:szCs w:val="24"/>
                <w:shd w:val="clear" w:color="auto" w:fill="FFFFFF"/>
              </w:rPr>
              <w:t>.</w:t>
            </w:r>
          </w:p>
          <w:p w:rsidR="009C241E" w:rsidRPr="009C241E" w:rsidRDefault="009C241E" w:rsidP="009C241E">
            <w:pPr>
              <w:shd w:val="clear" w:color="auto" w:fill="FFFFFF"/>
              <w:tabs>
                <w:tab w:val="left" w:pos="320"/>
                <w:tab w:val="left" w:leader="underscore" w:pos="3802"/>
              </w:tabs>
              <w:ind w:left="34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3. Осуществление пропаганды знаний в области защиты населения и территорий от чрезвычайных ситуаций мирного и военного времени, путем распространения информационных материалов, печатной продукции и иных мероприятий.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E47F7D">
            <w:pPr>
              <w:tabs>
                <w:tab w:val="left" w:pos="340"/>
              </w:tabs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color w:val="000000"/>
                <w:sz w:val="24"/>
                <w:szCs w:val="24"/>
                <w:lang w:val="en-US"/>
              </w:rPr>
              <w:t>I</w:t>
            </w:r>
            <w:r w:rsidRPr="009C241E">
              <w:rPr>
                <w:color w:val="000000"/>
                <w:sz w:val="24"/>
                <w:szCs w:val="24"/>
              </w:rPr>
              <w:t>-</w:t>
            </w:r>
            <w:r w:rsidRPr="009C241E">
              <w:rPr>
                <w:color w:val="000000"/>
                <w:sz w:val="24"/>
                <w:szCs w:val="24"/>
                <w:lang w:val="en-US"/>
              </w:rPr>
              <w:t>IV</w:t>
            </w:r>
            <w:r w:rsidRPr="009C241E">
              <w:rPr>
                <w:color w:val="000000"/>
                <w:sz w:val="24"/>
                <w:szCs w:val="24"/>
              </w:rPr>
              <w:t xml:space="preserve"> квартал 202</w:t>
            </w:r>
            <w:r w:rsidR="00E47F7D">
              <w:rPr>
                <w:color w:val="000000"/>
                <w:sz w:val="24"/>
                <w:szCs w:val="24"/>
              </w:rPr>
              <w:t>1</w:t>
            </w:r>
            <w:r w:rsidRPr="009C241E">
              <w:rPr>
                <w:color w:val="000000"/>
                <w:sz w:val="24"/>
                <w:szCs w:val="24"/>
              </w:rPr>
              <w:t xml:space="preserve"> года.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Исполнитель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DD467E">
            <w:pPr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color w:val="000000"/>
                <w:sz w:val="24"/>
                <w:szCs w:val="24"/>
              </w:rPr>
              <w:t xml:space="preserve">Организационный отдел </w:t>
            </w:r>
            <w:r w:rsidR="00DD467E">
              <w:rPr>
                <w:color w:val="000000"/>
                <w:sz w:val="24"/>
                <w:szCs w:val="24"/>
              </w:rPr>
              <w:t>МА</w:t>
            </w:r>
            <w:r w:rsidRPr="009C241E">
              <w:rPr>
                <w:color w:val="000000"/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9C241E">
              <w:rPr>
                <w:color w:val="000000"/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color w:val="000000"/>
                <w:sz w:val="24"/>
                <w:szCs w:val="24"/>
              </w:rPr>
              <w:t xml:space="preserve"> Северный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9C2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Улучшение качества подготовки населения МО </w:t>
            </w:r>
            <w:proofErr w:type="spellStart"/>
            <w:proofErr w:type="gramStart"/>
            <w:r w:rsidRPr="009C241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sz w:val="24"/>
                <w:szCs w:val="24"/>
              </w:rPr>
              <w:t xml:space="preserve"> Северный установленными действующим законодательством способами к действиям в чрезвычайных ситуациях, в том числе путем пропаганды знаний в области защиты населения МО </w:t>
            </w:r>
            <w:proofErr w:type="spellStart"/>
            <w:r w:rsidRPr="009C241E">
              <w:rPr>
                <w:sz w:val="24"/>
                <w:szCs w:val="24"/>
              </w:rPr>
              <w:t>МО</w:t>
            </w:r>
            <w:proofErr w:type="spellEnd"/>
            <w:r w:rsidRPr="009C241E">
              <w:rPr>
                <w:sz w:val="24"/>
                <w:szCs w:val="24"/>
              </w:rPr>
              <w:t xml:space="preserve"> Северный от чрезвычайных ситуаций </w:t>
            </w:r>
          </w:p>
          <w:p w:rsidR="009C241E" w:rsidRPr="009C241E" w:rsidRDefault="009C241E" w:rsidP="009C2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 Совершенствование материально-технической базы </w:t>
            </w:r>
            <w:r w:rsidRPr="009C241E">
              <w:rPr>
                <w:bCs/>
                <w:sz w:val="24"/>
                <w:szCs w:val="24"/>
              </w:rPr>
              <w:t xml:space="preserve">УКП и уголков ГО МО </w:t>
            </w:r>
            <w:proofErr w:type="spellStart"/>
            <w:proofErr w:type="gramStart"/>
            <w:r w:rsidRPr="009C241E">
              <w:rPr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bCs/>
                <w:sz w:val="24"/>
                <w:szCs w:val="24"/>
              </w:rPr>
              <w:t xml:space="preserve"> Северный;</w:t>
            </w:r>
          </w:p>
          <w:p w:rsidR="009C241E" w:rsidRPr="009C241E" w:rsidRDefault="009C241E" w:rsidP="009C241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 Повышение эффективности превентивных мер по предупреждению и ликвидации последствий чрезвычайных ситуаций на территории МО </w:t>
            </w:r>
            <w:proofErr w:type="spellStart"/>
            <w:proofErr w:type="gramStart"/>
            <w:r w:rsidRPr="009C241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sz w:val="24"/>
                <w:szCs w:val="24"/>
              </w:rPr>
              <w:t xml:space="preserve"> Северный, </w:t>
            </w:r>
          </w:p>
          <w:p w:rsidR="009C241E" w:rsidRPr="009C241E" w:rsidRDefault="009C241E" w:rsidP="009C241E">
            <w:pPr>
              <w:numPr>
                <w:ilvl w:val="0"/>
                <w:numId w:val="1"/>
              </w:numPr>
              <w:spacing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 Поддержание сил и средств </w:t>
            </w:r>
            <w:r w:rsidR="002741D9">
              <w:rPr>
                <w:sz w:val="24"/>
                <w:szCs w:val="24"/>
              </w:rPr>
              <w:t>в области предупреждения</w:t>
            </w:r>
            <w:r w:rsidR="000B73BF">
              <w:rPr>
                <w:sz w:val="24"/>
                <w:szCs w:val="24"/>
              </w:rPr>
              <w:t xml:space="preserve"> и ликвидации последствий чрезвычайных ситуаций</w:t>
            </w:r>
            <w:r w:rsidRPr="009C241E">
              <w:rPr>
                <w:sz w:val="24"/>
                <w:szCs w:val="24"/>
              </w:rPr>
              <w:t xml:space="preserve"> МО </w:t>
            </w:r>
            <w:proofErr w:type="spellStart"/>
            <w:proofErr w:type="gramStart"/>
            <w:r w:rsidRPr="009C241E">
              <w:rPr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sz w:val="24"/>
                <w:szCs w:val="24"/>
              </w:rPr>
              <w:t xml:space="preserve"> Северный в состоянии постоянной готовности;</w:t>
            </w:r>
          </w:p>
          <w:p w:rsidR="009C241E" w:rsidRPr="009C241E" w:rsidRDefault="009C241E" w:rsidP="009C241E">
            <w:pPr>
              <w:numPr>
                <w:ilvl w:val="0"/>
                <w:numId w:val="1"/>
              </w:numPr>
              <w:spacing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 Поддержание в состоянии постоянной готовности к использованию технических систем управления, систем оповещения населения об опасностях;</w:t>
            </w:r>
          </w:p>
          <w:p w:rsidR="009C241E" w:rsidRPr="009C241E" w:rsidRDefault="009C241E" w:rsidP="002741D9">
            <w:pPr>
              <w:numPr>
                <w:ilvl w:val="0"/>
                <w:numId w:val="1"/>
              </w:numPr>
              <w:spacing w:line="235" w:lineRule="auto"/>
              <w:ind w:right="0" w:firstLine="0"/>
              <w:jc w:val="left"/>
              <w:rPr>
                <w:color w:val="000000"/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 Обновление и содержание в целях </w:t>
            </w:r>
            <w:r w:rsidR="002741D9">
              <w:rPr>
                <w:sz w:val="24"/>
                <w:szCs w:val="24"/>
              </w:rPr>
              <w:t>защиты населения от чрезвычайных ситуаций</w:t>
            </w:r>
            <w:r w:rsidRPr="009C241E">
              <w:rPr>
                <w:sz w:val="24"/>
                <w:szCs w:val="24"/>
              </w:rPr>
              <w:t xml:space="preserve"> запасов материально-технических, медицинских и иных </w:t>
            </w:r>
            <w:r w:rsidRPr="009C241E">
              <w:rPr>
                <w:color w:val="000000"/>
                <w:sz w:val="24"/>
                <w:szCs w:val="24"/>
              </w:rPr>
              <w:t>средств.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9C241E" w:rsidP="001403FB">
            <w:pPr>
              <w:ind w:right="0" w:firstLine="0"/>
              <w:rPr>
                <w:color w:val="000000"/>
                <w:sz w:val="24"/>
                <w:szCs w:val="24"/>
              </w:rPr>
            </w:pPr>
            <w:r w:rsidRPr="009C241E">
              <w:rPr>
                <w:color w:val="000000"/>
                <w:sz w:val="24"/>
                <w:szCs w:val="24"/>
              </w:rPr>
              <w:t>Местный бюджет.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9C241E">
              <w:rPr>
                <w:b/>
                <w:color w:val="000000"/>
                <w:sz w:val="24"/>
                <w:szCs w:val="24"/>
              </w:rPr>
              <w:t>Объем финансирования программы (</w:t>
            </w:r>
            <w:proofErr w:type="spellStart"/>
            <w:r w:rsidRPr="009C241E">
              <w:rPr>
                <w:b/>
                <w:color w:val="000000"/>
                <w:sz w:val="24"/>
                <w:szCs w:val="24"/>
              </w:rPr>
              <w:t>тыс</w:t>
            </w:r>
            <w:proofErr w:type="gramStart"/>
            <w:r w:rsidRPr="009C241E">
              <w:rPr>
                <w:b/>
                <w:color w:val="000000"/>
                <w:sz w:val="24"/>
                <w:szCs w:val="24"/>
              </w:rPr>
              <w:t>.р</w:t>
            </w:r>
            <w:proofErr w:type="gramEnd"/>
            <w:r w:rsidRPr="009C241E">
              <w:rPr>
                <w:b/>
                <w:color w:val="000000"/>
                <w:sz w:val="24"/>
                <w:szCs w:val="24"/>
              </w:rPr>
              <w:t>уб</w:t>
            </w:r>
            <w:proofErr w:type="spellEnd"/>
            <w:r w:rsidRPr="009C241E">
              <w:rPr>
                <w:b/>
                <w:color w:val="000000"/>
                <w:sz w:val="24"/>
                <w:szCs w:val="24"/>
              </w:rPr>
              <w:t>.)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893362" w:rsidRDefault="00E47F7D" w:rsidP="009C241E">
            <w:pPr>
              <w:ind w:right="0" w:firstLine="0"/>
              <w:rPr>
                <w:color w:val="000000"/>
                <w:sz w:val="24"/>
                <w:szCs w:val="24"/>
              </w:rPr>
            </w:pPr>
            <w:r w:rsidRPr="00893362">
              <w:rPr>
                <w:bCs/>
                <w:sz w:val="24"/>
                <w:szCs w:val="24"/>
              </w:rPr>
              <w:t>2</w:t>
            </w:r>
            <w:r w:rsidR="009C241E" w:rsidRPr="00893362">
              <w:rPr>
                <w:bCs/>
                <w:sz w:val="24"/>
                <w:szCs w:val="24"/>
              </w:rPr>
              <w:t>00,0</w:t>
            </w:r>
          </w:p>
        </w:tc>
      </w:tr>
      <w:tr w:rsidR="009C241E" w:rsidRPr="009C241E" w:rsidTr="00106ADA">
        <w:tc>
          <w:tcPr>
            <w:tcW w:w="3085" w:type="dxa"/>
            <w:shd w:val="clear" w:color="auto" w:fill="auto"/>
          </w:tcPr>
          <w:p w:rsidR="009C241E" w:rsidRPr="009C241E" w:rsidRDefault="009C241E" w:rsidP="009C241E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9C241E">
              <w:rPr>
                <w:b/>
                <w:sz w:val="24"/>
                <w:szCs w:val="24"/>
              </w:rPr>
              <w:t>Контроль за</w:t>
            </w:r>
            <w:proofErr w:type="gramEnd"/>
            <w:r w:rsidRPr="009C241E">
              <w:rPr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9C241E" w:rsidRPr="009C241E" w:rsidRDefault="005428BC" w:rsidP="009C241E">
            <w:pPr>
              <w:ind w:righ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Глава</w:t>
            </w:r>
            <w:r w:rsidR="009C241E" w:rsidRPr="009C241E">
              <w:rPr>
                <w:sz w:val="24"/>
                <w:szCs w:val="24"/>
              </w:rPr>
              <w:t xml:space="preserve"> Местной администрации</w:t>
            </w:r>
          </w:p>
        </w:tc>
      </w:tr>
    </w:tbl>
    <w:p w:rsidR="007E31CA" w:rsidRDefault="007E31CA" w:rsidP="009C241E">
      <w:pPr>
        <w:tabs>
          <w:tab w:val="left" w:leader="underscore" w:pos="6237"/>
        </w:tabs>
        <w:suppressAutoHyphens/>
        <w:spacing w:before="240" w:after="240"/>
        <w:rPr>
          <w:b/>
          <w:bCs/>
          <w:caps/>
          <w:sz w:val="24"/>
          <w:szCs w:val="24"/>
        </w:rPr>
      </w:pPr>
    </w:p>
    <w:p w:rsidR="007E31CA" w:rsidRDefault="007E31CA" w:rsidP="009C241E">
      <w:pPr>
        <w:tabs>
          <w:tab w:val="left" w:leader="underscore" w:pos="6237"/>
        </w:tabs>
        <w:suppressAutoHyphens/>
        <w:spacing w:before="240" w:after="240"/>
        <w:rPr>
          <w:b/>
          <w:bCs/>
          <w:caps/>
          <w:sz w:val="24"/>
          <w:szCs w:val="24"/>
        </w:rPr>
      </w:pPr>
    </w:p>
    <w:p w:rsidR="007E31CA" w:rsidRDefault="007E31CA" w:rsidP="009C241E">
      <w:pPr>
        <w:tabs>
          <w:tab w:val="left" w:leader="underscore" w:pos="6237"/>
        </w:tabs>
        <w:suppressAutoHyphens/>
        <w:spacing w:before="240" w:after="240"/>
        <w:rPr>
          <w:b/>
          <w:bCs/>
          <w:caps/>
          <w:sz w:val="24"/>
          <w:szCs w:val="24"/>
        </w:rPr>
      </w:pPr>
    </w:p>
    <w:p w:rsidR="009C241E" w:rsidRPr="009C241E" w:rsidRDefault="009C241E" w:rsidP="009C241E">
      <w:pPr>
        <w:tabs>
          <w:tab w:val="left" w:leader="underscore" w:pos="6237"/>
        </w:tabs>
        <w:suppressAutoHyphens/>
        <w:spacing w:before="240" w:after="240"/>
        <w:rPr>
          <w:sz w:val="24"/>
          <w:szCs w:val="24"/>
        </w:rPr>
      </w:pPr>
      <w:r w:rsidRPr="009C241E">
        <w:rPr>
          <w:b/>
          <w:bCs/>
          <w:caps/>
          <w:sz w:val="24"/>
          <w:szCs w:val="24"/>
        </w:rPr>
        <w:lastRenderedPageBreak/>
        <w:t>2. Содержание проблемы и обоснование необходимости ее решения программными методами:</w:t>
      </w:r>
    </w:p>
    <w:p w:rsidR="009C241E" w:rsidRPr="009C241E" w:rsidRDefault="009C241E" w:rsidP="009C241E">
      <w:pPr>
        <w:shd w:val="clear" w:color="auto" w:fill="FFFFFF"/>
        <w:autoSpaceDE w:val="0"/>
        <w:autoSpaceDN w:val="0"/>
        <w:adjustRightInd w:val="0"/>
        <w:ind w:right="-115" w:firstLine="540"/>
        <w:rPr>
          <w:sz w:val="24"/>
          <w:szCs w:val="24"/>
        </w:rPr>
      </w:pPr>
      <w:r w:rsidRPr="009C241E">
        <w:rPr>
          <w:sz w:val="24"/>
          <w:szCs w:val="24"/>
        </w:rPr>
        <w:t xml:space="preserve">Принятие и реализация муниципальной программы необходимо для защиты территорий муниципального образования </w:t>
      </w:r>
      <w:r w:rsidR="00DD467E">
        <w:rPr>
          <w:sz w:val="24"/>
          <w:szCs w:val="24"/>
        </w:rPr>
        <w:t xml:space="preserve">муниципальный округ </w:t>
      </w:r>
      <w:r w:rsidRPr="009C241E">
        <w:rPr>
          <w:sz w:val="24"/>
          <w:szCs w:val="24"/>
        </w:rPr>
        <w:t xml:space="preserve">Северный от чрезвычайных ситуаций, пожаров, безопасности на водных объектах  в мирное и военное время. Улучшения качества подготовки населения МО </w:t>
      </w:r>
      <w:proofErr w:type="spellStart"/>
      <w:proofErr w:type="gramStart"/>
      <w:r w:rsidRPr="009C241E">
        <w:rPr>
          <w:sz w:val="24"/>
          <w:szCs w:val="24"/>
        </w:rPr>
        <w:t>МО</w:t>
      </w:r>
      <w:proofErr w:type="spellEnd"/>
      <w:proofErr w:type="gramEnd"/>
      <w:r w:rsidRPr="009C241E">
        <w:rPr>
          <w:sz w:val="24"/>
          <w:szCs w:val="24"/>
        </w:rPr>
        <w:t xml:space="preserve"> Северный установленными действующим законодательством способами к действиям в чрезвычайных ситуациях, в том числе путем пропаганды знаний в области защиты населения МО </w:t>
      </w:r>
      <w:proofErr w:type="spellStart"/>
      <w:r w:rsidRPr="009C241E">
        <w:rPr>
          <w:sz w:val="24"/>
          <w:szCs w:val="24"/>
        </w:rPr>
        <w:t>МО</w:t>
      </w:r>
      <w:proofErr w:type="spellEnd"/>
      <w:r w:rsidRPr="009C241E">
        <w:rPr>
          <w:sz w:val="24"/>
          <w:szCs w:val="24"/>
        </w:rPr>
        <w:t xml:space="preserve"> Северный от чрезвычайных ситуаций.</w:t>
      </w:r>
    </w:p>
    <w:p w:rsidR="009C241E" w:rsidRPr="009C241E" w:rsidRDefault="009C241E" w:rsidP="009C241E">
      <w:pPr>
        <w:tabs>
          <w:tab w:val="left" w:leader="underscore" w:pos="6237"/>
        </w:tabs>
        <w:suppressAutoHyphens/>
        <w:spacing w:before="240" w:after="240"/>
        <w:ind w:left="754" w:firstLine="0"/>
        <w:rPr>
          <w:b/>
          <w:bCs/>
          <w:caps/>
          <w:sz w:val="24"/>
          <w:szCs w:val="24"/>
        </w:rPr>
      </w:pPr>
      <w:r w:rsidRPr="009C241E">
        <w:rPr>
          <w:b/>
          <w:bCs/>
          <w:sz w:val="24"/>
          <w:szCs w:val="24"/>
        </w:rPr>
        <w:t>3.ПЕРЕЧЕНЬ</w:t>
      </w:r>
      <w:r w:rsidRPr="009C241E">
        <w:rPr>
          <w:b/>
          <w:bCs/>
          <w:caps/>
          <w:sz w:val="24"/>
          <w:szCs w:val="24"/>
        </w:rPr>
        <w:t xml:space="preserve"> мероприятий программы и необходимый объем финансирования:</w:t>
      </w:r>
    </w:p>
    <w:tbl>
      <w:tblPr>
        <w:tblW w:w="9781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93"/>
        <w:gridCol w:w="5103"/>
        <w:gridCol w:w="1135"/>
        <w:gridCol w:w="852"/>
        <w:gridCol w:w="850"/>
        <w:gridCol w:w="848"/>
      </w:tblGrid>
      <w:tr w:rsidR="009C241E" w:rsidRPr="009C241E" w:rsidTr="00106ADA">
        <w:trPr>
          <w:trHeight w:val="20"/>
          <w:tblHeader/>
        </w:trPr>
        <w:tc>
          <w:tcPr>
            <w:tcW w:w="993" w:type="dxa"/>
            <w:vMerge w:val="restart"/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№</w:t>
            </w:r>
          </w:p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9C241E">
              <w:rPr>
                <w:sz w:val="24"/>
                <w:szCs w:val="24"/>
              </w:rPr>
              <w:t>п</w:t>
            </w:r>
            <w:proofErr w:type="gramEnd"/>
            <w:r w:rsidRPr="009C241E">
              <w:rPr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  <w:vAlign w:val="center"/>
          </w:tcPr>
          <w:p w:rsidR="009C241E" w:rsidRPr="009C241E" w:rsidRDefault="009C241E" w:rsidP="009C241E">
            <w:pPr>
              <w:ind w:right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Наименование</w:t>
            </w:r>
          </w:p>
          <w:p w:rsidR="009C241E" w:rsidRPr="009C241E" w:rsidRDefault="009C241E" w:rsidP="009C241E">
            <w:pPr>
              <w:ind w:right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7" w:type="dxa"/>
            <w:gridSpan w:val="2"/>
            <w:vAlign w:val="center"/>
          </w:tcPr>
          <w:p w:rsidR="009C241E" w:rsidRPr="009C241E" w:rsidRDefault="009C241E" w:rsidP="009C241E">
            <w:pPr>
              <w:ind w:left="-83" w:right="-85" w:hanging="83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Ожидаемые конечные </w:t>
            </w:r>
            <w:r w:rsidRPr="009C241E">
              <w:rPr>
                <w:sz w:val="24"/>
                <w:szCs w:val="24"/>
              </w:rPr>
              <w:br/>
              <w:t>результаты</w:t>
            </w:r>
          </w:p>
        </w:tc>
        <w:tc>
          <w:tcPr>
            <w:tcW w:w="850" w:type="dxa"/>
            <w:vMerge w:val="restart"/>
            <w:vAlign w:val="center"/>
          </w:tcPr>
          <w:p w:rsidR="009C241E" w:rsidRPr="009C241E" w:rsidRDefault="009C241E" w:rsidP="009C241E">
            <w:pPr>
              <w:ind w:left="-83" w:right="-85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848" w:type="dxa"/>
            <w:vMerge w:val="restart"/>
            <w:vAlign w:val="center"/>
          </w:tcPr>
          <w:p w:rsidR="009C241E" w:rsidRPr="009C241E" w:rsidRDefault="009C241E" w:rsidP="009C241E">
            <w:pPr>
              <w:ind w:left="-83" w:right="-85" w:hanging="85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Объем финансирования, тыс. руб.</w:t>
            </w:r>
          </w:p>
        </w:tc>
      </w:tr>
      <w:tr w:rsidR="009C241E" w:rsidRPr="009C241E" w:rsidTr="00106ADA">
        <w:trPr>
          <w:trHeight w:val="20"/>
          <w:tblHeader/>
        </w:trPr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right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left="-83" w:right="-85" w:firstLine="83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Ед. изм.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left="-83" w:right="-85" w:hanging="1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Кол-во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left="-83" w:right="-85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  <w:tcBorders>
              <w:bottom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left="-83" w:right="-85"/>
              <w:jc w:val="left"/>
              <w:rPr>
                <w:sz w:val="24"/>
                <w:szCs w:val="24"/>
              </w:rPr>
            </w:pPr>
          </w:p>
        </w:tc>
      </w:tr>
      <w:tr w:rsidR="009C241E" w:rsidRPr="009C241E" w:rsidTr="00106ADA">
        <w:trPr>
          <w:trHeight w:val="20"/>
          <w:tblHeader/>
        </w:trPr>
        <w:tc>
          <w:tcPr>
            <w:tcW w:w="993" w:type="dxa"/>
            <w:tcBorders>
              <w:bottom w:val="nil"/>
            </w:tcBorders>
            <w:vAlign w:val="center"/>
          </w:tcPr>
          <w:p w:rsidR="009C241E" w:rsidRPr="009C241E" w:rsidRDefault="009C241E" w:rsidP="009C241E">
            <w:pPr>
              <w:tabs>
                <w:tab w:val="left" w:pos="259"/>
              </w:tabs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9C241E" w:rsidRPr="009C241E" w:rsidRDefault="009C241E" w:rsidP="009C241E">
            <w:pPr>
              <w:ind w:right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bottom w:val="nil"/>
            </w:tcBorders>
            <w:vAlign w:val="center"/>
          </w:tcPr>
          <w:p w:rsidR="009C241E" w:rsidRPr="009C241E" w:rsidRDefault="009C241E" w:rsidP="009C241E">
            <w:pPr>
              <w:tabs>
                <w:tab w:val="left" w:pos="-83"/>
              </w:tabs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3</w:t>
            </w:r>
          </w:p>
        </w:tc>
        <w:tc>
          <w:tcPr>
            <w:tcW w:w="852" w:type="dxa"/>
            <w:tcBorders>
              <w:bottom w:val="nil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793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5</w:t>
            </w:r>
          </w:p>
        </w:tc>
        <w:tc>
          <w:tcPr>
            <w:tcW w:w="848" w:type="dxa"/>
            <w:tcBorders>
              <w:bottom w:val="nil"/>
            </w:tcBorders>
            <w:vAlign w:val="center"/>
          </w:tcPr>
          <w:p w:rsidR="009C241E" w:rsidRPr="009C241E" w:rsidRDefault="009C241E" w:rsidP="009C241E">
            <w:pPr>
              <w:ind w:left="-794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6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DD467E">
            <w:pPr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DD467E" w:rsidRDefault="009C241E" w:rsidP="009C241E">
            <w:pPr>
              <w:spacing w:line="235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DD467E">
              <w:rPr>
                <w:b/>
                <w:sz w:val="24"/>
                <w:szCs w:val="24"/>
              </w:rPr>
      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 посредством: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4C3470" w:rsidP="009C241E">
            <w:pPr>
              <w:spacing w:line="232" w:lineRule="auto"/>
              <w:ind w:left="-79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numPr>
                <w:ilvl w:val="0"/>
                <w:numId w:val="3"/>
              </w:num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tabs>
                <w:tab w:val="left" w:pos="294"/>
              </w:tabs>
              <w:spacing w:line="235" w:lineRule="auto"/>
              <w:ind w:right="0" w:firstLine="0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 xml:space="preserve">информирования жителей МО </w:t>
            </w:r>
            <w:proofErr w:type="spellStart"/>
            <w:proofErr w:type="gramStart"/>
            <w:r w:rsidRPr="009C241E">
              <w:rPr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bCs/>
                <w:sz w:val="24"/>
                <w:szCs w:val="24"/>
              </w:rPr>
              <w:t xml:space="preserve"> Северный посредством размещения на официальном сайте ОМСУ </w:t>
            </w:r>
            <w:proofErr w:type="spellStart"/>
            <w:r w:rsidRPr="009C241E">
              <w:rPr>
                <w:color w:val="000000"/>
                <w:sz w:val="24"/>
                <w:szCs w:val="24"/>
              </w:rPr>
              <w:t>мосеверный.рф</w:t>
            </w:r>
            <w:proofErr w:type="spellEnd"/>
            <w:r w:rsidRPr="009C241E">
              <w:rPr>
                <w:bCs/>
                <w:sz w:val="24"/>
                <w:szCs w:val="24"/>
              </w:rPr>
              <w:t>, и/или в социальной сети «</w:t>
            </w:r>
            <w:proofErr w:type="spellStart"/>
            <w:r w:rsidRPr="009C241E">
              <w:rPr>
                <w:bCs/>
                <w:sz w:val="24"/>
                <w:szCs w:val="24"/>
              </w:rPr>
              <w:t>ВКонтакте</w:t>
            </w:r>
            <w:proofErr w:type="spellEnd"/>
            <w:r w:rsidRPr="009C241E">
              <w:rPr>
                <w:bCs/>
                <w:sz w:val="24"/>
                <w:szCs w:val="24"/>
              </w:rPr>
              <w:t>», и/или на информационных стендах ОМСУ и/или опубликования в муниципальной газете «Северные вести»,</w:t>
            </w:r>
          </w:p>
          <w:p w:rsidR="009C241E" w:rsidRPr="009C241E" w:rsidRDefault="009C241E" w:rsidP="009C241E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об угрозе (прогнозе) чрезвычайной ситуац</w:t>
            </w:r>
            <w:proofErr w:type="gramStart"/>
            <w:r w:rsidRPr="009C241E">
              <w:rPr>
                <w:bCs/>
                <w:sz w:val="24"/>
                <w:szCs w:val="24"/>
              </w:rPr>
              <w:t>ии и ее</w:t>
            </w:r>
            <w:proofErr w:type="gramEnd"/>
            <w:r w:rsidRPr="009C241E">
              <w:rPr>
                <w:bCs/>
                <w:sz w:val="24"/>
                <w:szCs w:val="24"/>
              </w:rPr>
              <w:t xml:space="preserve"> возможных последствиях;</w:t>
            </w:r>
          </w:p>
          <w:p w:rsidR="009C241E" w:rsidRPr="009C241E" w:rsidRDefault="009C241E" w:rsidP="009C241E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о фактах и основных параметрах чрезвычайной ситуации;</w:t>
            </w:r>
          </w:p>
          <w:p w:rsidR="009C241E" w:rsidRPr="009C241E" w:rsidRDefault="009C241E" w:rsidP="009C241E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 xml:space="preserve">о мерах по защите неработающего населения, проживающего на территории МО </w:t>
            </w:r>
            <w:proofErr w:type="spellStart"/>
            <w:proofErr w:type="gramStart"/>
            <w:r w:rsidRPr="009C241E">
              <w:rPr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bCs/>
                <w:sz w:val="24"/>
                <w:szCs w:val="24"/>
              </w:rPr>
              <w:t xml:space="preserve"> Северный, ведении аварийно-спасательных и других неотложных работ в зоне чрезвычайной ситуации;</w:t>
            </w:r>
          </w:p>
          <w:p w:rsidR="009C241E" w:rsidRPr="009C241E" w:rsidRDefault="009C241E" w:rsidP="009C241E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о силах и средствах, задействованных для ликвидации чрезвычайной ситуации;</w:t>
            </w:r>
          </w:p>
          <w:p w:rsidR="009C241E" w:rsidRPr="009C241E" w:rsidRDefault="009C241E" w:rsidP="009C241E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о предлагаемых мерах по предупреждению возникновения и развития чрезвычайной ситуации;</w:t>
            </w:r>
          </w:p>
          <w:p w:rsidR="009C241E" w:rsidRPr="009C241E" w:rsidRDefault="009C241E" w:rsidP="009C241E">
            <w:pPr>
              <w:numPr>
                <w:ilvl w:val="0"/>
                <w:numId w:val="4"/>
              </w:numPr>
              <w:tabs>
                <w:tab w:val="left" w:pos="294"/>
              </w:tabs>
              <w:spacing w:line="235" w:lineRule="auto"/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 xml:space="preserve">о состоянии радиационной, </w:t>
            </w:r>
            <w:r w:rsidRPr="009C241E">
              <w:rPr>
                <w:bCs/>
                <w:sz w:val="24"/>
                <w:szCs w:val="24"/>
              </w:rPr>
              <w:lastRenderedPageBreak/>
              <w:t>химической, медико-биологической, взрывной, пожарной и экологической безопасности.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lastRenderedPageBreak/>
              <w:t>Количество материалов,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не менее 8-и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spacing w:line="235" w:lineRule="auto"/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0,0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numPr>
                <w:ilvl w:val="0"/>
                <w:numId w:val="3"/>
              </w:num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0B73BF">
            <w:pPr>
              <w:ind w:right="0" w:firstLine="0"/>
              <w:rPr>
                <w:sz w:val="24"/>
                <w:szCs w:val="24"/>
              </w:rPr>
            </w:pPr>
            <w:r w:rsidRPr="009C241E">
              <w:rPr>
                <w:color w:val="333333"/>
                <w:sz w:val="24"/>
                <w:szCs w:val="24"/>
                <w:shd w:val="clear" w:color="auto" w:fill="FFFFFF"/>
              </w:rPr>
              <w:t>разработки, п</w:t>
            </w:r>
            <w:r w:rsidRPr="009C241E">
              <w:rPr>
                <w:sz w:val="24"/>
                <w:szCs w:val="24"/>
              </w:rPr>
              <w:t>одготовки, издания  и распространения среди населения наглядных информационных материалов (</w:t>
            </w:r>
            <w:r w:rsidRPr="009C241E">
              <w:rPr>
                <w:bCs/>
                <w:sz w:val="24"/>
                <w:szCs w:val="24"/>
              </w:rPr>
              <w:t>информационных листов, памяток, брошюр, буклетов</w:t>
            </w:r>
            <w:r w:rsidRPr="009C241E">
              <w:rPr>
                <w:sz w:val="24"/>
                <w:szCs w:val="24"/>
              </w:rPr>
              <w:t xml:space="preserve">) по способам защиты и действиям в чрезвычайных ситуациях, а также способам защиты от опасностей, возникающих при </w:t>
            </w:r>
            <w:r w:rsidR="000B73BF">
              <w:rPr>
                <w:sz w:val="24"/>
                <w:szCs w:val="24"/>
              </w:rPr>
              <w:t>чрезвычайных ситуациях,</w:t>
            </w:r>
            <w:r w:rsidRPr="009C241E">
              <w:rPr>
                <w:sz w:val="24"/>
                <w:szCs w:val="24"/>
              </w:rPr>
              <w:t xml:space="preserve"> иным вопросам безопасности жизнедеятельности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241E">
              <w:rPr>
                <w:sz w:val="24"/>
                <w:szCs w:val="24"/>
              </w:rPr>
              <w:t>Кол</w:t>
            </w:r>
            <w:proofErr w:type="gramStart"/>
            <w:r w:rsidRPr="009C241E">
              <w:rPr>
                <w:sz w:val="24"/>
                <w:szCs w:val="24"/>
              </w:rPr>
              <w:t>.э</w:t>
            </w:r>
            <w:proofErr w:type="gramEnd"/>
            <w:r w:rsidRPr="009C241E">
              <w:rPr>
                <w:sz w:val="24"/>
                <w:szCs w:val="24"/>
              </w:rPr>
              <w:t>кз</w:t>
            </w:r>
            <w:proofErr w:type="spellEnd"/>
            <w:r w:rsidRPr="009C241E">
              <w:rPr>
                <w:sz w:val="24"/>
                <w:szCs w:val="24"/>
              </w:rPr>
              <w:t>.,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E47F7D" w:rsidP="009C24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41E" w:rsidRPr="009C241E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E47F7D" w:rsidP="009C24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9C241E" w:rsidRPr="009C241E">
              <w:rPr>
                <w:sz w:val="24"/>
                <w:szCs w:val="24"/>
              </w:rPr>
              <w:t>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1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DD467E" w:rsidRDefault="009C241E" w:rsidP="009C241E">
            <w:pPr>
              <w:ind w:right="0" w:firstLine="0"/>
              <w:rPr>
                <w:b/>
                <w:sz w:val="24"/>
                <w:szCs w:val="24"/>
              </w:rPr>
            </w:pPr>
            <w:r w:rsidRPr="00DD467E">
              <w:rPr>
                <w:b/>
                <w:sz w:val="24"/>
                <w:szCs w:val="24"/>
              </w:rPr>
              <w:t xml:space="preserve">Подготовка (обучение) уполномоченного на решение задач в области гражданской обороны и защиты от чрезвычайных ситуаций в </w:t>
            </w:r>
            <w:r w:rsidRPr="00DD467E">
              <w:rPr>
                <w:b/>
                <w:bCs/>
                <w:sz w:val="24"/>
                <w:szCs w:val="24"/>
              </w:rPr>
              <w:t>СПб ГКУ ДПО «УМЦ ГО и ЧС»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по графику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spacing w:line="232" w:lineRule="auto"/>
              <w:ind w:left="-794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0,0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numPr>
                <w:ilvl w:val="0"/>
                <w:numId w:val="2"/>
              </w:num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spacing w:line="232" w:lineRule="auto"/>
              <w:ind w:right="0" w:firstLine="0"/>
              <w:rPr>
                <w:bCs/>
                <w:sz w:val="24"/>
                <w:szCs w:val="24"/>
              </w:rPr>
            </w:pPr>
            <w:r w:rsidRPr="009C241E">
              <w:rPr>
                <w:b/>
                <w:bCs/>
                <w:sz w:val="24"/>
                <w:szCs w:val="24"/>
              </w:rPr>
              <w:t>Содержание и развитие УКП и уголков ГО муниципального образования, средств индивидуальной защиты и пожаротушения: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right="-8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</w:p>
          <w:p w:rsidR="009C241E" w:rsidRPr="009C241E" w:rsidRDefault="009C241E" w:rsidP="009C241E">
            <w:pPr>
              <w:ind w:left="-83" w:right="-85" w:hanging="2"/>
              <w:jc w:val="left"/>
              <w:rPr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686"/>
              <w:jc w:val="left"/>
              <w:rPr>
                <w:bCs/>
                <w:sz w:val="24"/>
                <w:szCs w:val="24"/>
              </w:rPr>
            </w:pPr>
          </w:p>
          <w:p w:rsidR="009C241E" w:rsidRPr="009C241E" w:rsidRDefault="009C241E" w:rsidP="009C241E">
            <w:pPr>
              <w:ind w:left="-686"/>
              <w:jc w:val="left"/>
              <w:rPr>
                <w:sz w:val="24"/>
                <w:szCs w:val="24"/>
              </w:rPr>
            </w:pP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656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numPr>
                <w:ilvl w:val="0"/>
                <w:numId w:val="5"/>
              </w:num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tabs>
                <w:tab w:val="left" w:pos="226"/>
              </w:tabs>
              <w:ind w:right="0" w:firstLine="0"/>
              <w:rPr>
                <w:b/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приобретение канцтоваров для обеспечения работы УКП и уголков ГО муниципального образования;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  <w:lang w:val="en-US"/>
              </w:rPr>
            </w:pPr>
            <w:r w:rsidRPr="009C241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677"/>
              <w:jc w:val="left"/>
              <w:rPr>
                <w:sz w:val="24"/>
                <w:szCs w:val="24"/>
                <w:lang w:val="en-US"/>
              </w:rPr>
            </w:pPr>
            <w:r w:rsidRPr="009C241E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tabs>
                <w:tab w:val="left" w:pos="0"/>
              </w:tabs>
              <w:ind w:left="-686"/>
              <w:jc w:val="left"/>
              <w:rPr>
                <w:sz w:val="24"/>
                <w:szCs w:val="24"/>
              </w:rPr>
            </w:pPr>
          </w:p>
          <w:p w:rsidR="009C241E" w:rsidRPr="009C241E" w:rsidRDefault="009C241E" w:rsidP="009C241E">
            <w:pPr>
              <w:tabs>
                <w:tab w:val="left" w:pos="0"/>
              </w:tabs>
              <w:ind w:left="-686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5,0</w:t>
            </w:r>
          </w:p>
          <w:p w:rsidR="009C241E" w:rsidRPr="009C241E" w:rsidRDefault="009C241E" w:rsidP="009C241E">
            <w:pPr>
              <w:ind w:left="-686"/>
              <w:jc w:val="left"/>
              <w:rPr>
                <w:bCs/>
                <w:sz w:val="24"/>
                <w:szCs w:val="24"/>
              </w:rPr>
            </w:pP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numPr>
                <w:ilvl w:val="0"/>
                <w:numId w:val="5"/>
              </w:num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tabs>
                <w:tab w:val="left" w:pos="226"/>
              </w:tabs>
              <w:ind w:right="0" w:firstLine="0"/>
              <w:rPr>
                <w:b/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приобретение оборудования, учебно-методических материалов, наглядных пособий для обеспечения работы УКП;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-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677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E47F7D" w:rsidP="009C241E">
            <w:pPr>
              <w:ind w:left="-6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C241E" w:rsidRPr="009C241E">
              <w:rPr>
                <w:sz w:val="24"/>
                <w:szCs w:val="24"/>
              </w:rPr>
              <w:t>,0</w:t>
            </w:r>
          </w:p>
          <w:p w:rsidR="009C241E" w:rsidRPr="009C241E" w:rsidRDefault="009C241E" w:rsidP="009C241E">
            <w:pPr>
              <w:ind w:left="-686"/>
              <w:jc w:val="left"/>
              <w:rPr>
                <w:bCs/>
                <w:sz w:val="24"/>
                <w:szCs w:val="24"/>
              </w:rPr>
            </w:pP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453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numPr>
                <w:ilvl w:val="0"/>
                <w:numId w:val="5"/>
              </w:numPr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right="0" w:firstLine="0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приобретение расходных материалов для копировальной и печатающей техники;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241E" w:rsidRPr="009C241E" w:rsidRDefault="00DD467E" w:rsidP="009C24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="009C241E" w:rsidRPr="009C241E">
              <w:rPr>
                <w:sz w:val="24"/>
                <w:szCs w:val="24"/>
              </w:rPr>
              <w:t>т.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677"/>
              <w:jc w:val="left"/>
              <w:rPr>
                <w:sz w:val="24"/>
                <w:szCs w:val="24"/>
                <w:lang w:val="en-US"/>
              </w:rPr>
            </w:pPr>
            <w:r w:rsidRPr="009C241E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9C241E">
            <w:pPr>
              <w:ind w:lef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E47F7D" w:rsidP="009C241E">
            <w:pPr>
              <w:ind w:left="-68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241E" w:rsidRPr="009C241E">
              <w:rPr>
                <w:sz w:val="24"/>
                <w:szCs w:val="24"/>
              </w:rPr>
              <w:t>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91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DD467E" w:rsidRDefault="00C2695B" w:rsidP="00C2695B">
            <w:pPr>
              <w:ind w:firstLine="0"/>
              <w:jc w:val="right"/>
            </w:pPr>
            <w:r w:rsidRPr="00DD467E">
              <w:t>3.4</w:t>
            </w:r>
            <w:r w:rsidR="009C241E" w:rsidRPr="00DD467E">
              <w:t>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right="0" w:firstLine="0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Подписка на периодические издани</w:t>
            </w:r>
            <w:proofErr w:type="gramStart"/>
            <w:r w:rsidRPr="009C241E">
              <w:rPr>
                <w:bCs/>
                <w:sz w:val="24"/>
                <w:szCs w:val="24"/>
              </w:rPr>
              <w:t>я(</w:t>
            </w:r>
            <w:proofErr w:type="gramEnd"/>
            <w:r w:rsidRPr="009C241E">
              <w:rPr>
                <w:bCs/>
                <w:sz w:val="24"/>
                <w:szCs w:val="24"/>
              </w:rPr>
              <w:t>журналы) по тематике ГО и ЧС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1E" w:rsidRPr="009C241E" w:rsidRDefault="009C241E" w:rsidP="009C241E">
            <w:pPr>
              <w:ind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Кол-во изданий, номеров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E47F7D">
            <w:pPr>
              <w:ind w:firstLine="0"/>
              <w:jc w:val="left"/>
              <w:rPr>
                <w:sz w:val="24"/>
                <w:szCs w:val="24"/>
                <w:highlight w:val="yellow"/>
              </w:rPr>
            </w:pPr>
            <w:r w:rsidRPr="009C241E">
              <w:rPr>
                <w:sz w:val="24"/>
                <w:szCs w:val="24"/>
              </w:rPr>
              <w:t>1-12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E47F7D">
            <w:pPr>
              <w:ind w:left="-85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41E" w:rsidRPr="009C241E" w:rsidRDefault="009C241E" w:rsidP="00E47F7D">
            <w:pPr>
              <w:ind w:left="-686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11,0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DD467E" w:rsidRDefault="00C2695B" w:rsidP="00DD467E">
            <w:pPr>
              <w:ind w:firstLine="0"/>
              <w:jc w:val="center"/>
            </w:pPr>
            <w:r w:rsidRPr="00DD467E">
              <w:t>4</w:t>
            </w:r>
            <w:r w:rsidR="009C241E" w:rsidRPr="00DD467E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DD467E" w:rsidRDefault="009C241E" w:rsidP="000B73BF">
            <w:pPr>
              <w:spacing w:line="232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DD467E">
              <w:rPr>
                <w:b/>
                <w:bCs/>
                <w:sz w:val="24"/>
                <w:szCs w:val="24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способами защиты от опасностей, возникающих при </w:t>
            </w:r>
            <w:r w:rsidR="000B73BF">
              <w:rPr>
                <w:b/>
                <w:bCs/>
                <w:sz w:val="24"/>
                <w:szCs w:val="24"/>
              </w:rPr>
              <w:t>чрезвычайных ситуациях</w:t>
            </w:r>
            <w:r w:rsidRPr="00DD467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left="-85" w:right="-84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число неработающих граждан, прошедших обучение, 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tabs>
                <w:tab w:val="left" w:pos="682"/>
              </w:tabs>
              <w:ind w:left="-795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tabs>
                <w:tab w:val="left" w:pos="621"/>
              </w:tabs>
              <w:ind w:left="-83" w:righ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spacing w:line="232" w:lineRule="auto"/>
              <w:ind w:right="-85" w:hanging="87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0,0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DD467E" w:rsidRDefault="00C2695B" w:rsidP="00DD467E">
            <w:pPr>
              <w:ind w:firstLine="0"/>
              <w:jc w:val="center"/>
            </w:pPr>
            <w:r w:rsidRPr="00DD467E">
              <w:t>5</w:t>
            </w:r>
            <w:r w:rsidR="009C241E" w:rsidRPr="00DD467E"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DD467E" w:rsidRDefault="009C241E" w:rsidP="000B73BF">
            <w:pPr>
              <w:spacing w:line="232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DD467E">
              <w:rPr>
                <w:b/>
                <w:bCs/>
                <w:sz w:val="24"/>
                <w:szCs w:val="24"/>
              </w:rPr>
              <w:t xml:space="preserve">Проведение занятий и тренировок по обучению муниципальных  служащих МО </w:t>
            </w:r>
            <w:proofErr w:type="gramStart"/>
            <w:r w:rsidRPr="00DD467E">
              <w:rPr>
                <w:b/>
                <w:bCs/>
                <w:sz w:val="24"/>
                <w:szCs w:val="24"/>
              </w:rPr>
              <w:t>Северный</w:t>
            </w:r>
            <w:proofErr w:type="gramEnd"/>
            <w:r w:rsidRPr="00DD467E">
              <w:rPr>
                <w:b/>
                <w:bCs/>
                <w:sz w:val="24"/>
                <w:szCs w:val="24"/>
              </w:rPr>
              <w:t xml:space="preserve"> способам защиты и действиям при возникновении или угрозе </w:t>
            </w:r>
            <w:r w:rsidRPr="00DD467E">
              <w:rPr>
                <w:b/>
                <w:bCs/>
                <w:sz w:val="24"/>
                <w:szCs w:val="24"/>
              </w:rPr>
              <w:lastRenderedPageBreak/>
              <w:t xml:space="preserve">возникновения ЧС, а также способам защиты от опасностей, возникающих при </w:t>
            </w:r>
            <w:r w:rsidR="000B73BF">
              <w:rPr>
                <w:b/>
                <w:bCs/>
                <w:sz w:val="24"/>
                <w:szCs w:val="24"/>
              </w:rPr>
              <w:t>чрезвычайных ситуациях</w:t>
            </w:r>
            <w:r w:rsidRPr="00DD467E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left="-85" w:right="-84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lastRenderedPageBreak/>
              <w:t>количество мероприятий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left="-85" w:right="-84" w:hanging="1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left="-83" w:right="-84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spacing w:line="232" w:lineRule="auto"/>
              <w:ind w:left="-85" w:right="-84" w:hanging="2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0,0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C2695B" w:rsidP="009C24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9C241E" w:rsidRPr="009C241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DD467E" w:rsidRDefault="009C241E" w:rsidP="009C241E">
            <w:pPr>
              <w:spacing w:line="232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DD467E">
              <w:rPr>
                <w:b/>
                <w:bCs/>
                <w:sz w:val="24"/>
                <w:szCs w:val="24"/>
              </w:rPr>
              <w:t>Взаимодействие с органами государственной власти, МЧС, правоохранительными органами, органами прокуратуры по вопросам ГО и ЧС (в том числе предоставление отчетов о деятельности ОМСУ по указанному направлению)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right="0" w:hanging="85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количество взаимодействий,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left="-706" w:right="-82" w:firstLine="62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система</w:t>
            </w:r>
          </w:p>
          <w:p w:rsidR="009C241E" w:rsidRPr="009C241E" w:rsidRDefault="009C241E" w:rsidP="009C241E">
            <w:pPr>
              <w:ind w:left="-706" w:right="-82" w:firstLine="620"/>
              <w:jc w:val="left"/>
              <w:rPr>
                <w:sz w:val="24"/>
                <w:szCs w:val="24"/>
              </w:rPr>
            </w:pPr>
            <w:proofErr w:type="spellStart"/>
            <w:r w:rsidRPr="009C241E">
              <w:rPr>
                <w:sz w:val="24"/>
                <w:szCs w:val="24"/>
              </w:rPr>
              <w:t>тически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left="-83" w:righ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spacing w:line="232" w:lineRule="auto"/>
              <w:ind w:left="-703" w:right="-85" w:firstLine="616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0,0</w:t>
            </w:r>
          </w:p>
        </w:tc>
      </w:tr>
      <w:tr w:rsidR="009C241E" w:rsidRPr="009C241E" w:rsidTr="00106ADA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C2695B" w:rsidP="009C241E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C241E" w:rsidRPr="009C241E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DD467E" w:rsidRDefault="009C241E" w:rsidP="009C241E">
            <w:pPr>
              <w:spacing w:line="232" w:lineRule="auto"/>
              <w:ind w:right="0" w:firstLine="0"/>
              <w:rPr>
                <w:b/>
                <w:bCs/>
                <w:sz w:val="24"/>
                <w:szCs w:val="24"/>
              </w:rPr>
            </w:pPr>
            <w:r w:rsidRPr="00DD467E">
              <w:rPr>
                <w:b/>
                <w:bCs/>
                <w:sz w:val="24"/>
                <w:szCs w:val="24"/>
              </w:rPr>
              <w:t>Администрирование доступа, обеспечение безопасности обработки информации в вычислительной сети и актуализация ее программного обеспечения, в том числе обеспечение доступа к информационно-правовой системе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right="0" w:hanging="85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количество взаимодействий, шт.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left="-706" w:right="-82" w:firstLine="62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система</w:t>
            </w:r>
          </w:p>
          <w:p w:rsidR="009C241E" w:rsidRPr="009C241E" w:rsidRDefault="009C241E" w:rsidP="009C241E">
            <w:pPr>
              <w:ind w:left="-706" w:right="-82" w:firstLine="620"/>
              <w:jc w:val="left"/>
              <w:rPr>
                <w:sz w:val="24"/>
                <w:szCs w:val="24"/>
              </w:rPr>
            </w:pPr>
            <w:proofErr w:type="spellStart"/>
            <w:r w:rsidRPr="009C241E">
              <w:rPr>
                <w:sz w:val="24"/>
                <w:szCs w:val="24"/>
              </w:rPr>
              <w:t>тически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ind w:left="-83" w:right="-83" w:hanging="2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1-4 кв.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41E" w:rsidRPr="009C241E" w:rsidRDefault="009C241E" w:rsidP="009C241E">
            <w:pPr>
              <w:spacing w:line="232" w:lineRule="auto"/>
              <w:ind w:left="-703" w:right="-85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0</w:t>
            </w:r>
          </w:p>
        </w:tc>
      </w:tr>
      <w:tr w:rsidR="009C241E" w:rsidRPr="009C241E" w:rsidTr="00106ADA">
        <w:trPr>
          <w:trHeight w:val="20"/>
        </w:trPr>
        <w:tc>
          <w:tcPr>
            <w:tcW w:w="8933" w:type="dxa"/>
            <w:gridSpan w:val="5"/>
            <w:vAlign w:val="center"/>
          </w:tcPr>
          <w:p w:rsidR="009C241E" w:rsidRPr="009C241E" w:rsidRDefault="009C241E" w:rsidP="009C241E">
            <w:pPr>
              <w:ind w:right="0" w:hanging="2"/>
              <w:rPr>
                <w:b/>
                <w:sz w:val="24"/>
                <w:szCs w:val="24"/>
              </w:rPr>
            </w:pPr>
            <w:r w:rsidRPr="009C241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848" w:type="dxa"/>
            <w:vAlign w:val="center"/>
          </w:tcPr>
          <w:p w:rsidR="009C241E" w:rsidRPr="009C241E" w:rsidRDefault="00E47F7D" w:rsidP="009C241E">
            <w:pPr>
              <w:ind w:left="-796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9C241E" w:rsidRPr="009C241E">
              <w:rPr>
                <w:b/>
                <w:bCs/>
                <w:sz w:val="24"/>
                <w:szCs w:val="24"/>
              </w:rPr>
              <w:t>0</w:t>
            </w:r>
            <w:r w:rsidR="009C241E" w:rsidRPr="009C241E">
              <w:rPr>
                <w:b/>
                <w:bCs/>
                <w:sz w:val="24"/>
                <w:szCs w:val="24"/>
              </w:rPr>
              <w:fldChar w:fldCharType="begin"/>
            </w:r>
            <w:r w:rsidR="009C241E" w:rsidRPr="009C241E">
              <w:rPr>
                <w:b/>
                <w:bCs/>
                <w:sz w:val="24"/>
                <w:szCs w:val="24"/>
              </w:rPr>
              <w:instrText xml:space="preserve"> =SUM(ABOVE) </w:instrText>
            </w:r>
            <w:r w:rsidR="009C241E" w:rsidRPr="009C241E">
              <w:rPr>
                <w:b/>
                <w:bCs/>
                <w:sz w:val="24"/>
                <w:szCs w:val="24"/>
              </w:rPr>
              <w:fldChar w:fldCharType="separate"/>
            </w:r>
            <w:r w:rsidR="009C241E" w:rsidRPr="009C241E">
              <w:rPr>
                <w:b/>
                <w:bCs/>
                <w:noProof/>
                <w:sz w:val="24"/>
                <w:szCs w:val="24"/>
              </w:rPr>
              <w:t>0</w:t>
            </w:r>
            <w:r w:rsidR="009C241E" w:rsidRPr="009C241E">
              <w:rPr>
                <w:b/>
                <w:bCs/>
                <w:sz w:val="24"/>
                <w:szCs w:val="24"/>
              </w:rPr>
              <w:fldChar w:fldCharType="end"/>
            </w:r>
            <w:r w:rsidR="009C241E" w:rsidRPr="009C241E">
              <w:rPr>
                <w:b/>
                <w:bCs/>
                <w:sz w:val="24"/>
                <w:szCs w:val="24"/>
              </w:rPr>
              <w:t>,0</w:t>
            </w:r>
          </w:p>
        </w:tc>
      </w:tr>
    </w:tbl>
    <w:p w:rsidR="009C241E" w:rsidRPr="009C241E" w:rsidRDefault="009C241E" w:rsidP="009C241E">
      <w:pPr>
        <w:tabs>
          <w:tab w:val="left" w:pos="-180"/>
        </w:tabs>
        <w:spacing w:before="240" w:after="240"/>
        <w:rPr>
          <w:b/>
          <w:bCs/>
          <w:caps/>
          <w:sz w:val="24"/>
          <w:szCs w:val="24"/>
        </w:rPr>
      </w:pPr>
      <w:r w:rsidRPr="009C241E">
        <w:rPr>
          <w:b/>
          <w:sz w:val="24"/>
          <w:szCs w:val="24"/>
        </w:rPr>
        <w:t xml:space="preserve">4. </w:t>
      </w:r>
      <w:r w:rsidRPr="009C241E">
        <w:rPr>
          <w:b/>
          <w:bCs/>
          <w:caps/>
          <w:sz w:val="24"/>
          <w:szCs w:val="24"/>
        </w:rPr>
        <w:t>Показатели результативности и эффективности мероприятий МУНИЦИПАЛЬНОЙ программы: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992"/>
      </w:tblGrid>
      <w:tr w:rsidR="009C241E" w:rsidRPr="009C241E" w:rsidTr="00106ADA">
        <w:tc>
          <w:tcPr>
            <w:tcW w:w="567" w:type="dxa"/>
            <w:shd w:val="clear" w:color="auto" w:fill="auto"/>
          </w:tcPr>
          <w:p w:rsidR="009C241E" w:rsidRPr="009C241E" w:rsidRDefault="009C241E" w:rsidP="009C241E">
            <w:pPr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№ </w:t>
            </w:r>
            <w:proofErr w:type="gramStart"/>
            <w:r w:rsidRPr="009C241E">
              <w:rPr>
                <w:sz w:val="24"/>
                <w:szCs w:val="24"/>
              </w:rPr>
              <w:t>п</w:t>
            </w:r>
            <w:proofErr w:type="gramEnd"/>
            <w:r w:rsidRPr="009C241E">
              <w:rPr>
                <w:sz w:val="24"/>
                <w:szCs w:val="24"/>
              </w:rPr>
              <w:t>/п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Показатели результативности и эффективности мероприятий муниципальной программы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Значение показателя</w:t>
            </w:r>
          </w:p>
        </w:tc>
      </w:tr>
      <w:tr w:rsidR="009C241E" w:rsidRPr="009C241E" w:rsidTr="00106ADA">
        <w:tc>
          <w:tcPr>
            <w:tcW w:w="567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C241E" w:rsidRPr="009C241E" w:rsidRDefault="009C241E" w:rsidP="000B73BF">
            <w:pPr>
              <w:widowControl w:val="0"/>
              <w:tabs>
                <w:tab w:val="left" w:pos="374"/>
              </w:tabs>
              <w:autoSpaceDE w:val="0"/>
              <w:autoSpaceDN w:val="0"/>
              <w:adjustRightInd w:val="0"/>
              <w:ind w:right="0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Число неработающих граждан, прошедших обучение </w:t>
            </w:r>
            <w:r w:rsidRPr="009C241E">
              <w:rPr>
                <w:sz w:val="24"/>
                <w:szCs w:val="24"/>
                <w:lang w:bidi="ru-RU"/>
              </w:rPr>
              <w:t xml:space="preserve">в области </w:t>
            </w:r>
            <w:r w:rsidR="000B73BF">
              <w:rPr>
                <w:sz w:val="24"/>
                <w:szCs w:val="24"/>
                <w:lang w:bidi="ru-RU"/>
              </w:rPr>
              <w:t>защиты населения от чрезвычайных ситуаций</w:t>
            </w:r>
            <w:r w:rsidRPr="009C241E">
              <w:rPr>
                <w:sz w:val="24"/>
                <w:szCs w:val="24"/>
                <w:lang w:bidi="ru-RU"/>
              </w:rPr>
              <w:t xml:space="preserve">, а также при возникновении чрезвычайных ситуаций природного и техногенного характера, по отношению </w:t>
            </w:r>
            <w:proofErr w:type="gramStart"/>
            <w:r w:rsidRPr="009C241E">
              <w:rPr>
                <w:sz w:val="24"/>
                <w:szCs w:val="24"/>
                <w:lang w:bidi="ru-RU"/>
              </w:rPr>
              <w:t>к</w:t>
            </w:r>
            <w:proofErr w:type="gramEnd"/>
            <w:r w:rsidRPr="009C241E">
              <w:rPr>
                <w:sz w:val="24"/>
                <w:szCs w:val="24"/>
                <w:lang w:bidi="ru-RU"/>
              </w:rPr>
              <w:t xml:space="preserve"> запланированному, в процентах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9C241E">
              <w:rPr>
                <w:sz w:val="24"/>
                <w:szCs w:val="24"/>
                <w:lang w:val="en-US" w:bidi="ru-RU"/>
              </w:rPr>
              <w:t>&gt;95%</w:t>
            </w:r>
          </w:p>
        </w:tc>
      </w:tr>
      <w:tr w:rsidR="009C241E" w:rsidRPr="009C241E" w:rsidTr="00106ADA">
        <w:tc>
          <w:tcPr>
            <w:tcW w:w="567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  <w:lang w:bidi="ru-RU"/>
              </w:rPr>
              <w:t xml:space="preserve">Поддержание степени укомплектованности территории муниципального образования современными средствами </w:t>
            </w:r>
            <w:r w:rsidRPr="009C241E">
              <w:rPr>
                <w:bCs/>
                <w:sz w:val="24"/>
                <w:szCs w:val="24"/>
              </w:rPr>
              <w:t>своевременного оповещения и информирования населения об угрозе возникновения или о возникновении чрезвычайной ситуации (электронное табло ОКСИОН), ед.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  <w:lang w:bidi="ru-RU"/>
              </w:rPr>
              <w:t>до 1</w:t>
            </w:r>
            <w:r w:rsidRPr="009C241E">
              <w:rPr>
                <w:sz w:val="24"/>
                <w:szCs w:val="24"/>
                <w:lang w:val="en-US" w:bidi="ru-RU"/>
              </w:rPr>
              <w:t>-</w:t>
            </w:r>
            <w:r w:rsidRPr="009C241E">
              <w:rPr>
                <w:sz w:val="24"/>
                <w:szCs w:val="24"/>
                <w:lang w:bidi="ru-RU"/>
              </w:rPr>
              <w:t>ой ед.</w:t>
            </w:r>
          </w:p>
        </w:tc>
      </w:tr>
      <w:tr w:rsidR="009C241E" w:rsidRPr="009C241E" w:rsidTr="00106ADA">
        <w:tc>
          <w:tcPr>
            <w:tcW w:w="567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080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rPr>
                <w:sz w:val="24"/>
                <w:szCs w:val="24"/>
                <w:lang w:bidi="ru-RU"/>
              </w:rPr>
            </w:pPr>
            <w:r w:rsidRPr="009C241E">
              <w:rPr>
                <w:bCs/>
                <w:sz w:val="24"/>
                <w:szCs w:val="24"/>
              </w:rPr>
              <w:t xml:space="preserve">Сумма средств бюджета муниципального образования, затраченная на проведение мероприятий программы, </w:t>
            </w:r>
            <w:proofErr w:type="gramStart"/>
            <w:r w:rsidRPr="009C241E">
              <w:rPr>
                <w:bCs/>
                <w:sz w:val="24"/>
                <w:szCs w:val="24"/>
              </w:rPr>
              <w:t>к</w:t>
            </w:r>
            <w:proofErr w:type="gramEnd"/>
            <w:r w:rsidRPr="009C241E">
              <w:rPr>
                <w:bCs/>
                <w:sz w:val="24"/>
                <w:szCs w:val="24"/>
              </w:rPr>
              <w:t xml:space="preserve"> запланированной, в процентах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241E" w:rsidRPr="009C241E" w:rsidRDefault="009C241E" w:rsidP="009C241E">
            <w:pPr>
              <w:ind w:right="0" w:firstLine="0"/>
              <w:jc w:val="center"/>
              <w:rPr>
                <w:sz w:val="24"/>
                <w:szCs w:val="24"/>
                <w:lang w:bidi="ru-RU"/>
              </w:rPr>
            </w:pPr>
            <w:r w:rsidRPr="009C241E">
              <w:rPr>
                <w:sz w:val="24"/>
                <w:szCs w:val="24"/>
                <w:lang w:val="en-US" w:bidi="ru-RU"/>
              </w:rPr>
              <w:t>&gt;9</w:t>
            </w:r>
            <w:r w:rsidRPr="009C241E">
              <w:rPr>
                <w:sz w:val="24"/>
                <w:szCs w:val="24"/>
                <w:lang w:bidi="ru-RU"/>
              </w:rPr>
              <w:t>8</w:t>
            </w:r>
            <w:r w:rsidRPr="009C241E">
              <w:rPr>
                <w:sz w:val="24"/>
                <w:szCs w:val="24"/>
                <w:lang w:val="en-US" w:bidi="ru-RU"/>
              </w:rPr>
              <w:t>%</w:t>
            </w:r>
          </w:p>
        </w:tc>
      </w:tr>
    </w:tbl>
    <w:p w:rsidR="009C241E" w:rsidRPr="009C241E" w:rsidRDefault="009C241E" w:rsidP="009C241E">
      <w:pPr>
        <w:tabs>
          <w:tab w:val="left" w:pos="-360"/>
        </w:tabs>
        <w:spacing w:before="240" w:after="240"/>
        <w:rPr>
          <w:b/>
          <w:bCs/>
          <w:sz w:val="24"/>
          <w:szCs w:val="24"/>
        </w:rPr>
      </w:pPr>
      <w:r w:rsidRPr="009C241E">
        <w:rPr>
          <w:b/>
          <w:bCs/>
          <w:caps/>
          <w:sz w:val="24"/>
          <w:szCs w:val="24"/>
        </w:rPr>
        <w:t xml:space="preserve">5. </w:t>
      </w:r>
      <w:r w:rsidRPr="009C241E">
        <w:rPr>
          <w:b/>
          <w:bCs/>
          <w:sz w:val="24"/>
          <w:szCs w:val="24"/>
        </w:rPr>
        <w:t>ОБОСНОВАНИЯ И РАСЧЕТЫ ОБЪЕМОВ ФИНАНСИРОВАНИЯ:</w:t>
      </w:r>
    </w:p>
    <w:p w:rsidR="009C241E" w:rsidRPr="009C241E" w:rsidRDefault="009C241E" w:rsidP="009C241E">
      <w:pPr>
        <w:tabs>
          <w:tab w:val="left" w:pos="-360"/>
        </w:tabs>
        <w:ind w:right="0"/>
        <w:contextualSpacing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 xml:space="preserve">Исполнение муниципальной программы осуществляется в целях реализации </w:t>
      </w:r>
      <w:r w:rsidRPr="009C241E">
        <w:rPr>
          <w:sz w:val="24"/>
          <w:szCs w:val="24"/>
        </w:rPr>
        <w:t>Закона Санкт-Петербурга от 23.09.2009 № 420-79 «Об организации местного самоуправления в Санкт-Петербурге».</w:t>
      </w:r>
    </w:p>
    <w:p w:rsidR="009C241E" w:rsidRPr="009C241E" w:rsidRDefault="009C241E" w:rsidP="009C241E">
      <w:pPr>
        <w:tabs>
          <w:tab w:val="left" w:pos="-360"/>
        </w:tabs>
        <w:ind w:right="0"/>
        <w:contextualSpacing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 xml:space="preserve">Разработка осуществлена в соответствии с постановлением Местной администрации МО </w:t>
      </w:r>
      <w:proofErr w:type="spellStart"/>
      <w:proofErr w:type="gramStart"/>
      <w:r w:rsidRPr="009C241E">
        <w:rPr>
          <w:bCs/>
          <w:sz w:val="24"/>
          <w:szCs w:val="24"/>
        </w:rPr>
        <w:t>МО</w:t>
      </w:r>
      <w:proofErr w:type="spellEnd"/>
      <w:proofErr w:type="gramEnd"/>
      <w:r w:rsidRPr="009C241E">
        <w:rPr>
          <w:bCs/>
          <w:sz w:val="24"/>
          <w:szCs w:val="24"/>
        </w:rPr>
        <w:t xml:space="preserve"> </w:t>
      </w:r>
      <w:r w:rsidRPr="009C241E">
        <w:rPr>
          <w:color w:val="000000"/>
          <w:sz w:val="24"/>
          <w:szCs w:val="24"/>
        </w:rPr>
        <w:t xml:space="preserve">Северный </w:t>
      </w:r>
      <w:r w:rsidRPr="009C241E">
        <w:rPr>
          <w:sz w:val="24"/>
          <w:szCs w:val="24"/>
          <w:lang w:eastAsia="en-US"/>
        </w:rPr>
        <w:t>постановления Местной администрации от 29.11.2019 № 80-МА-2019</w:t>
      </w:r>
      <w:r w:rsidRPr="009C241E">
        <w:rPr>
          <w:bCs/>
          <w:sz w:val="24"/>
          <w:szCs w:val="24"/>
        </w:rPr>
        <w:t xml:space="preserve"> «Об утверждении в новой редакции постановления </w:t>
      </w:r>
      <w:r w:rsidRPr="009C241E">
        <w:rPr>
          <w:sz w:val="24"/>
          <w:szCs w:val="24"/>
          <w:lang w:eastAsia="en-US"/>
        </w:rPr>
        <w:t>Местной администрации</w:t>
      </w:r>
      <w:r w:rsidRPr="009C241E">
        <w:rPr>
          <w:bCs/>
          <w:sz w:val="24"/>
          <w:szCs w:val="24"/>
        </w:rPr>
        <w:t xml:space="preserve"> </w:t>
      </w:r>
      <w:r w:rsidRPr="009C241E">
        <w:rPr>
          <w:sz w:val="24"/>
          <w:szCs w:val="24"/>
        </w:rPr>
        <w:t>от 13.10.2017 г. № 50 «Об утверждении Порядка принятия решений о разработке и утверждении муниципальных и ведомственных целевых программ внутригородского муниципального образования Санкт-Петербурга муниципального округа Северный, проведения оценки эффективности их реализации».</w:t>
      </w:r>
    </w:p>
    <w:p w:rsidR="009C241E" w:rsidRPr="009C241E" w:rsidRDefault="009C241E" w:rsidP="009C241E">
      <w:pPr>
        <w:tabs>
          <w:tab w:val="left" w:pos="-360"/>
        </w:tabs>
        <w:ind w:right="0"/>
        <w:contextualSpacing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lastRenderedPageBreak/>
        <w:t>Расходы средств бюджета по программе осуществляются на основе расчёта обоснованных затрат и ресурсов, необходимых для оказания данных услуг.</w:t>
      </w:r>
    </w:p>
    <w:p w:rsidR="009C241E" w:rsidRPr="009C241E" w:rsidRDefault="009C241E" w:rsidP="009C241E">
      <w:pPr>
        <w:tabs>
          <w:tab w:val="left" w:pos="-360"/>
        </w:tabs>
        <w:ind w:right="0"/>
        <w:contextualSpacing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>Расчет стоимости основан на исследовании рынка аналогичных услуг и на результатах анализа стоимости муниципальных контрактов, заключенных Муниципальным образованием за предыдущие годы, с учетом роста индекса потребительских цен.</w:t>
      </w:r>
    </w:p>
    <w:p w:rsidR="009C241E" w:rsidRPr="009C241E" w:rsidRDefault="009C241E" w:rsidP="009C241E">
      <w:pPr>
        <w:rPr>
          <w:sz w:val="24"/>
          <w:szCs w:val="24"/>
        </w:rPr>
      </w:pPr>
    </w:p>
    <w:p w:rsidR="009C241E" w:rsidRPr="009C241E" w:rsidRDefault="009C241E" w:rsidP="009C241E">
      <w:pPr>
        <w:tabs>
          <w:tab w:val="left" w:pos="7797"/>
        </w:tabs>
        <w:ind w:right="0" w:firstLine="0"/>
        <w:jc w:val="center"/>
        <w:rPr>
          <w:b/>
          <w:sz w:val="24"/>
          <w:szCs w:val="24"/>
        </w:rPr>
      </w:pPr>
      <w:r w:rsidRPr="009C241E">
        <w:rPr>
          <w:b/>
          <w:sz w:val="24"/>
          <w:szCs w:val="24"/>
        </w:rPr>
        <w:t>Мероприятие №1.2</w:t>
      </w:r>
    </w:p>
    <w:p w:rsidR="009C241E" w:rsidRPr="009C241E" w:rsidRDefault="00333B73" w:rsidP="009C241E">
      <w:pPr>
        <w:tabs>
          <w:tab w:val="left" w:pos="7797"/>
        </w:tabs>
        <w:ind w:right="0" w:firstLine="0"/>
        <w:jc w:val="left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   Разработка</w:t>
      </w:r>
      <w:r w:rsidR="009C241E" w:rsidRPr="009C241E">
        <w:rPr>
          <w:color w:val="333333"/>
          <w:sz w:val="24"/>
          <w:szCs w:val="24"/>
          <w:shd w:val="clear" w:color="auto" w:fill="FFFFFF"/>
        </w:rPr>
        <w:t>, п</w:t>
      </w:r>
      <w:r>
        <w:rPr>
          <w:sz w:val="24"/>
          <w:szCs w:val="24"/>
        </w:rPr>
        <w:t>одготовка, издание</w:t>
      </w:r>
      <w:r w:rsidR="009C241E" w:rsidRPr="009C241E">
        <w:rPr>
          <w:sz w:val="24"/>
          <w:szCs w:val="24"/>
        </w:rPr>
        <w:t xml:space="preserve">   наглядных информационных материалов (</w:t>
      </w:r>
      <w:r w:rsidR="009C241E" w:rsidRPr="009C241E">
        <w:rPr>
          <w:bCs/>
          <w:sz w:val="24"/>
          <w:szCs w:val="24"/>
        </w:rPr>
        <w:t>информационных листов, памяток, брошюр, буклетов</w:t>
      </w:r>
      <w:r w:rsidR="009C241E" w:rsidRPr="009C241E">
        <w:rPr>
          <w:sz w:val="24"/>
          <w:szCs w:val="24"/>
        </w:rPr>
        <w:t xml:space="preserve">) по способам защиты и действиям в чрезвычайных ситуациях, а также способам защиты от опасностей, возникающих при </w:t>
      </w:r>
      <w:r w:rsidR="000B73BF">
        <w:rPr>
          <w:sz w:val="24"/>
          <w:szCs w:val="24"/>
        </w:rPr>
        <w:t>чрезвычайных ситуациях,</w:t>
      </w:r>
      <w:r w:rsidR="009C241E" w:rsidRPr="009C241E">
        <w:rPr>
          <w:sz w:val="24"/>
          <w:szCs w:val="24"/>
        </w:rPr>
        <w:t xml:space="preserve"> иным вопросам безопасности жизнедеятельности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sz w:val="24"/>
          <w:szCs w:val="24"/>
        </w:rPr>
      </w:pPr>
      <w:r w:rsidRPr="009C241E">
        <w:rPr>
          <w:sz w:val="24"/>
          <w:szCs w:val="24"/>
        </w:rPr>
        <w:t>Сроки исполнения: 1</w:t>
      </w:r>
      <w:r w:rsidR="00E47F7D">
        <w:rPr>
          <w:sz w:val="24"/>
          <w:szCs w:val="24"/>
        </w:rPr>
        <w:t>-4 квартал 2021</w:t>
      </w:r>
      <w:r w:rsidRPr="009C241E">
        <w:rPr>
          <w:sz w:val="24"/>
          <w:szCs w:val="24"/>
        </w:rPr>
        <w:t xml:space="preserve"> года.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53"/>
        <w:gridCol w:w="2435"/>
        <w:gridCol w:w="2017"/>
      </w:tblGrid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№ </w:t>
            </w:r>
            <w:proofErr w:type="gramStart"/>
            <w:r w:rsidRPr="009C241E">
              <w:rPr>
                <w:sz w:val="24"/>
                <w:szCs w:val="24"/>
              </w:rPr>
              <w:t>п</w:t>
            </w:r>
            <w:proofErr w:type="gramEnd"/>
            <w:r w:rsidRPr="009C241E">
              <w:rPr>
                <w:sz w:val="24"/>
                <w:szCs w:val="24"/>
              </w:rPr>
              <w:t>/п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Количество</w:t>
            </w:r>
          </w:p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(всего листовок, брошюр или буклетов)</w:t>
            </w:r>
          </w:p>
        </w:tc>
        <w:tc>
          <w:tcPr>
            <w:tcW w:w="20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Сумма</w:t>
            </w:r>
          </w:p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(</w:t>
            </w:r>
            <w:proofErr w:type="spellStart"/>
            <w:r w:rsidRPr="009C241E">
              <w:rPr>
                <w:sz w:val="24"/>
                <w:szCs w:val="24"/>
              </w:rPr>
              <w:t>тыс</w:t>
            </w:r>
            <w:proofErr w:type="gramStart"/>
            <w:r w:rsidRPr="009C241E">
              <w:rPr>
                <w:sz w:val="24"/>
                <w:szCs w:val="24"/>
              </w:rPr>
              <w:t>.р</w:t>
            </w:r>
            <w:proofErr w:type="gramEnd"/>
            <w:r w:rsidRPr="009C241E">
              <w:rPr>
                <w:sz w:val="24"/>
                <w:szCs w:val="24"/>
              </w:rPr>
              <w:t>уб</w:t>
            </w:r>
            <w:proofErr w:type="spellEnd"/>
            <w:r w:rsidRPr="009C241E">
              <w:rPr>
                <w:sz w:val="24"/>
                <w:szCs w:val="24"/>
              </w:rPr>
              <w:t>)</w:t>
            </w: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Разработка, подготовка и издание информационных материалов (листовок, брошюр или буклетов)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C2695B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C241E" w:rsidRPr="009C241E">
              <w:rPr>
                <w:sz w:val="24"/>
                <w:szCs w:val="24"/>
              </w:rPr>
              <w:t>000 шт.</w:t>
            </w:r>
          </w:p>
        </w:tc>
        <w:tc>
          <w:tcPr>
            <w:tcW w:w="2017" w:type="dxa"/>
            <w:shd w:val="clear" w:color="auto" w:fill="auto"/>
          </w:tcPr>
          <w:p w:rsidR="009C241E" w:rsidRPr="00333B73" w:rsidRDefault="009C241E" w:rsidP="00333B73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9C241E" w:rsidRPr="009C241E" w:rsidRDefault="00C2695B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241E" w:rsidRPr="009C241E">
              <w:rPr>
                <w:sz w:val="24"/>
                <w:szCs w:val="24"/>
              </w:rPr>
              <w:t>0,0</w:t>
            </w:r>
          </w:p>
        </w:tc>
      </w:tr>
    </w:tbl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/>
          <w:sz w:val="24"/>
          <w:szCs w:val="24"/>
        </w:rPr>
      </w:pPr>
    </w:p>
    <w:p w:rsidR="009C241E" w:rsidRPr="009C241E" w:rsidRDefault="009C241E" w:rsidP="009C241E">
      <w:pPr>
        <w:tabs>
          <w:tab w:val="left" w:pos="7797"/>
        </w:tabs>
        <w:ind w:right="0" w:firstLine="0"/>
        <w:jc w:val="center"/>
        <w:rPr>
          <w:b/>
          <w:sz w:val="24"/>
          <w:szCs w:val="24"/>
        </w:rPr>
      </w:pPr>
      <w:r w:rsidRPr="009C241E">
        <w:rPr>
          <w:b/>
          <w:sz w:val="24"/>
          <w:szCs w:val="24"/>
        </w:rPr>
        <w:t>Мероприятие №3.1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 xml:space="preserve">     Приобретение канцтоваров для обеспечения работы УКП и уголков ГО муниципального образования.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 xml:space="preserve">     Ср</w:t>
      </w:r>
      <w:r w:rsidR="00C2695B">
        <w:rPr>
          <w:bCs/>
          <w:sz w:val="24"/>
          <w:szCs w:val="24"/>
        </w:rPr>
        <w:t>оки проведения: 1-4 квартал 2021</w:t>
      </w:r>
      <w:r w:rsidRPr="009C241E">
        <w:rPr>
          <w:bCs/>
          <w:sz w:val="24"/>
          <w:szCs w:val="24"/>
        </w:rPr>
        <w:t xml:space="preserve"> года.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53"/>
        <w:gridCol w:w="2435"/>
        <w:gridCol w:w="2017"/>
      </w:tblGrid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№ </w:t>
            </w:r>
            <w:proofErr w:type="gramStart"/>
            <w:r w:rsidRPr="009C241E">
              <w:rPr>
                <w:sz w:val="24"/>
                <w:szCs w:val="24"/>
              </w:rPr>
              <w:t>п</w:t>
            </w:r>
            <w:proofErr w:type="gramEnd"/>
            <w:r w:rsidRPr="009C241E">
              <w:rPr>
                <w:sz w:val="24"/>
                <w:szCs w:val="24"/>
              </w:rPr>
              <w:t>/п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Количество</w:t>
            </w:r>
          </w:p>
        </w:tc>
        <w:tc>
          <w:tcPr>
            <w:tcW w:w="20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Сумма</w:t>
            </w:r>
          </w:p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(</w:t>
            </w:r>
            <w:proofErr w:type="spellStart"/>
            <w:r w:rsidRPr="009C241E">
              <w:rPr>
                <w:sz w:val="24"/>
                <w:szCs w:val="24"/>
              </w:rPr>
              <w:t>тыс</w:t>
            </w:r>
            <w:proofErr w:type="gramStart"/>
            <w:r w:rsidRPr="009C241E">
              <w:rPr>
                <w:sz w:val="24"/>
                <w:szCs w:val="24"/>
              </w:rPr>
              <w:t>.р</w:t>
            </w:r>
            <w:proofErr w:type="gramEnd"/>
            <w:r w:rsidRPr="009C241E">
              <w:rPr>
                <w:sz w:val="24"/>
                <w:szCs w:val="24"/>
              </w:rPr>
              <w:t>уб</w:t>
            </w:r>
            <w:proofErr w:type="spellEnd"/>
            <w:r w:rsidRPr="009C241E">
              <w:rPr>
                <w:sz w:val="24"/>
                <w:szCs w:val="24"/>
              </w:rPr>
              <w:t>)</w:t>
            </w: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Приобретение канцелярских товаров для обеспечения работы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BA3721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9C241E" w:rsidRPr="00333B73" w:rsidRDefault="009C241E" w:rsidP="00333B73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9C241E" w:rsidRPr="009C241E" w:rsidRDefault="007E31CA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C241E" w:rsidRPr="009C241E">
              <w:rPr>
                <w:sz w:val="24"/>
                <w:szCs w:val="24"/>
              </w:rPr>
              <w:t>,0</w:t>
            </w:r>
          </w:p>
        </w:tc>
      </w:tr>
    </w:tbl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</w:p>
    <w:p w:rsidR="009C241E" w:rsidRPr="009C241E" w:rsidRDefault="009C241E" w:rsidP="009C241E">
      <w:pPr>
        <w:tabs>
          <w:tab w:val="left" w:pos="7797"/>
        </w:tabs>
        <w:ind w:right="0" w:firstLine="0"/>
        <w:jc w:val="center"/>
        <w:rPr>
          <w:b/>
          <w:sz w:val="24"/>
          <w:szCs w:val="24"/>
        </w:rPr>
      </w:pPr>
      <w:r w:rsidRPr="009C241E">
        <w:rPr>
          <w:b/>
          <w:sz w:val="24"/>
          <w:szCs w:val="24"/>
        </w:rPr>
        <w:t>Мероприятие №3.2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 xml:space="preserve">     Приобретение оборудования, учебно-методических материалов, наглядных пособий для обеспечения работы УКП.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 xml:space="preserve">     Сроки исполнения</w:t>
      </w:r>
      <w:r w:rsidR="00C2695B">
        <w:rPr>
          <w:bCs/>
          <w:sz w:val="24"/>
          <w:szCs w:val="24"/>
        </w:rPr>
        <w:t>: 1-4 квартал 2021</w:t>
      </w:r>
      <w:r w:rsidRPr="009C241E">
        <w:rPr>
          <w:bCs/>
          <w:sz w:val="24"/>
          <w:szCs w:val="24"/>
        </w:rPr>
        <w:t xml:space="preserve"> года.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53"/>
        <w:gridCol w:w="2435"/>
        <w:gridCol w:w="2017"/>
      </w:tblGrid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№ </w:t>
            </w:r>
            <w:proofErr w:type="gramStart"/>
            <w:r w:rsidRPr="009C241E">
              <w:rPr>
                <w:sz w:val="24"/>
                <w:szCs w:val="24"/>
              </w:rPr>
              <w:t>п</w:t>
            </w:r>
            <w:proofErr w:type="gramEnd"/>
            <w:r w:rsidRPr="009C241E">
              <w:rPr>
                <w:sz w:val="24"/>
                <w:szCs w:val="24"/>
              </w:rPr>
              <w:t>/п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Количество</w:t>
            </w:r>
          </w:p>
        </w:tc>
        <w:tc>
          <w:tcPr>
            <w:tcW w:w="20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Сумма</w:t>
            </w:r>
          </w:p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(</w:t>
            </w:r>
            <w:proofErr w:type="spellStart"/>
            <w:r w:rsidRPr="009C241E">
              <w:rPr>
                <w:sz w:val="24"/>
                <w:szCs w:val="24"/>
              </w:rPr>
              <w:t>тыс</w:t>
            </w:r>
            <w:proofErr w:type="gramStart"/>
            <w:r w:rsidRPr="009C241E">
              <w:rPr>
                <w:sz w:val="24"/>
                <w:szCs w:val="24"/>
              </w:rPr>
              <w:t>.р</w:t>
            </w:r>
            <w:proofErr w:type="gramEnd"/>
            <w:r w:rsidRPr="009C241E">
              <w:rPr>
                <w:sz w:val="24"/>
                <w:szCs w:val="24"/>
              </w:rPr>
              <w:t>уб</w:t>
            </w:r>
            <w:proofErr w:type="spellEnd"/>
            <w:r w:rsidRPr="009C241E">
              <w:rPr>
                <w:sz w:val="24"/>
                <w:szCs w:val="24"/>
              </w:rPr>
              <w:t>)</w:t>
            </w: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Приобретение оборудования, учебно-методических материалов, наглядных пособий.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8A7F3D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9C241E" w:rsidRPr="00333B73" w:rsidRDefault="009C241E" w:rsidP="00333B73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9C241E" w:rsidRPr="009C241E" w:rsidRDefault="00C2695B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9C241E" w:rsidRPr="009C241E">
              <w:rPr>
                <w:sz w:val="24"/>
                <w:szCs w:val="24"/>
              </w:rPr>
              <w:t>,0</w:t>
            </w:r>
          </w:p>
        </w:tc>
      </w:tr>
    </w:tbl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/>
          <w:sz w:val="24"/>
          <w:szCs w:val="24"/>
        </w:rPr>
      </w:pPr>
    </w:p>
    <w:p w:rsidR="009C241E" w:rsidRPr="009C241E" w:rsidRDefault="009C241E" w:rsidP="009C241E">
      <w:pPr>
        <w:tabs>
          <w:tab w:val="left" w:pos="7797"/>
        </w:tabs>
        <w:ind w:right="0" w:firstLine="0"/>
        <w:jc w:val="center"/>
        <w:rPr>
          <w:b/>
          <w:sz w:val="24"/>
          <w:szCs w:val="24"/>
        </w:rPr>
      </w:pPr>
      <w:r w:rsidRPr="009C241E">
        <w:rPr>
          <w:b/>
          <w:sz w:val="24"/>
          <w:szCs w:val="24"/>
        </w:rPr>
        <w:t>Мероприятие №3.3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 xml:space="preserve">     Приобретение расходных материалов для копировальной и печатающей техники.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 xml:space="preserve">     Сроки исполнения: 1-4 квартал 2020 года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53"/>
        <w:gridCol w:w="2435"/>
        <w:gridCol w:w="2017"/>
      </w:tblGrid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№ </w:t>
            </w:r>
            <w:proofErr w:type="gramStart"/>
            <w:r w:rsidRPr="009C241E">
              <w:rPr>
                <w:sz w:val="24"/>
                <w:szCs w:val="24"/>
              </w:rPr>
              <w:t>п</w:t>
            </w:r>
            <w:proofErr w:type="gramEnd"/>
            <w:r w:rsidRPr="009C241E">
              <w:rPr>
                <w:sz w:val="24"/>
                <w:szCs w:val="24"/>
              </w:rPr>
              <w:t>/п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Количество</w:t>
            </w:r>
          </w:p>
        </w:tc>
        <w:tc>
          <w:tcPr>
            <w:tcW w:w="20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Сумма</w:t>
            </w:r>
          </w:p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(</w:t>
            </w:r>
            <w:proofErr w:type="spellStart"/>
            <w:r w:rsidRPr="009C241E">
              <w:rPr>
                <w:sz w:val="24"/>
                <w:szCs w:val="24"/>
              </w:rPr>
              <w:t>тыс</w:t>
            </w:r>
            <w:proofErr w:type="gramStart"/>
            <w:r w:rsidRPr="009C241E">
              <w:rPr>
                <w:sz w:val="24"/>
                <w:szCs w:val="24"/>
              </w:rPr>
              <w:t>.р</w:t>
            </w:r>
            <w:proofErr w:type="gramEnd"/>
            <w:r w:rsidRPr="009C241E">
              <w:rPr>
                <w:sz w:val="24"/>
                <w:szCs w:val="24"/>
              </w:rPr>
              <w:t>уб</w:t>
            </w:r>
            <w:proofErr w:type="spellEnd"/>
            <w:r w:rsidRPr="009C241E">
              <w:rPr>
                <w:sz w:val="24"/>
                <w:szCs w:val="24"/>
              </w:rPr>
              <w:t>)</w:t>
            </w: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Приобретение расходных </w:t>
            </w:r>
            <w:r w:rsidRPr="009C241E">
              <w:rPr>
                <w:sz w:val="24"/>
                <w:szCs w:val="24"/>
              </w:rPr>
              <w:lastRenderedPageBreak/>
              <w:t>материалов для копировальной и печатающей техники.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7E31CA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017" w:type="dxa"/>
            <w:shd w:val="clear" w:color="auto" w:fill="auto"/>
          </w:tcPr>
          <w:p w:rsidR="009C241E" w:rsidRPr="00333B73" w:rsidRDefault="009C241E" w:rsidP="00333B73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9C241E" w:rsidRPr="009C241E" w:rsidRDefault="009C241E" w:rsidP="00C2695B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</w:t>
            </w:r>
            <w:r w:rsidR="00C2695B">
              <w:rPr>
                <w:sz w:val="24"/>
                <w:szCs w:val="24"/>
              </w:rPr>
              <w:t>0</w:t>
            </w:r>
            <w:r w:rsidRPr="009C241E">
              <w:rPr>
                <w:sz w:val="24"/>
                <w:szCs w:val="24"/>
              </w:rPr>
              <w:t>,0</w:t>
            </w:r>
          </w:p>
        </w:tc>
      </w:tr>
    </w:tbl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/>
          <w:sz w:val="24"/>
          <w:szCs w:val="24"/>
        </w:rPr>
      </w:pPr>
    </w:p>
    <w:p w:rsidR="000B73BF" w:rsidRDefault="000B73BF" w:rsidP="009C241E">
      <w:pPr>
        <w:tabs>
          <w:tab w:val="left" w:pos="7797"/>
        </w:tabs>
        <w:ind w:right="0" w:firstLine="0"/>
        <w:jc w:val="center"/>
        <w:rPr>
          <w:b/>
          <w:sz w:val="24"/>
          <w:szCs w:val="24"/>
        </w:rPr>
      </w:pPr>
    </w:p>
    <w:p w:rsidR="009C241E" w:rsidRPr="009C241E" w:rsidRDefault="00C2695B" w:rsidP="009C241E">
      <w:pPr>
        <w:tabs>
          <w:tab w:val="left" w:pos="7797"/>
        </w:tabs>
        <w:ind w:right="0" w:firstLine="0"/>
        <w:jc w:val="center"/>
        <w:rPr>
          <w:bCs/>
          <w:sz w:val="24"/>
          <w:szCs w:val="24"/>
        </w:rPr>
      </w:pPr>
      <w:r>
        <w:rPr>
          <w:b/>
          <w:sz w:val="24"/>
          <w:szCs w:val="24"/>
        </w:rPr>
        <w:t>Мероприятие №3.4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bCs/>
          <w:sz w:val="24"/>
          <w:szCs w:val="24"/>
        </w:rPr>
      </w:pPr>
      <w:r w:rsidRPr="009C241E">
        <w:rPr>
          <w:bCs/>
          <w:sz w:val="24"/>
          <w:szCs w:val="24"/>
        </w:rPr>
        <w:t>Подписка на периодические издания (журналы) по тематике ГО и ЧС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sz w:val="24"/>
          <w:szCs w:val="24"/>
        </w:rPr>
      </w:pPr>
      <w:r w:rsidRPr="009C241E">
        <w:rPr>
          <w:sz w:val="24"/>
          <w:szCs w:val="24"/>
        </w:rPr>
        <w:t>Сроки исполнения: 1-4 квартал 2020 года</w:t>
      </w: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053"/>
        <w:gridCol w:w="2435"/>
        <w:gridCol w:w="2017"/>
      </w:tblGrid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 xml:space="preserve">№ </w:t>
            </w:r>
            <w:proofErr w:type="gramStart"/>
            <w:r w:rsidRPr="009C241E">
              <w:rPr>
                <w:sz w:val="24"/>
                <w:szCs w:val="24"/>
              </w:rPr>
              <w:t>п</w:t>
            </w:r>
            <w:proofErr w:type="gramEnd"/>
            <w:r w:rsidRPr="009C241E">
              <w:rPr>
                <w:sz w:val="24"/>
                <w:szCs w:val="24"/>
              </w:rPr>
              <w:t>/п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Количество</w:t>
            </w:r>
          </w:p>
        </w:tc>
        <w:tc>
          <w:tcPr>
            <w:tcW w:w="20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Сумма</w:t>
            </w:r>
          </w:p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(</w:t>
            </w:r>
            <w:proofErr w:type="spellStart"/>
            <w:r w:rsidRPr="009C241E">
              <w:rPr>
                <w:sz w:val="24"/>
                <w:szCs w:val="24"/>
              </w:rPr>
              <w:t>тыс</w:t>
            </w:r>
            <w:proofErr w:type="gramStart"/>
            <w:r w:rsidRPr="009C241E">
              <w:rPr>
                <w:sz w:val="24"/>
                <w:szCs w:val="24"/>
              </w:rPr>
              <w:t>.р</w:t>
            </w:r>
            <w:proofErr w:type="gramEnd"/>
            <w:r w:rsidRPr="009C241E">
              <w:rPr>
                <w:sz w:val="24"/>
                <w:szCs w:val="24"/>
              </w:rPr>
              <w:t>уб</w:t>
            </w:r>
            <w:proofErr w:type="spellEnd"/>
            <w:r w:rsidRPr="009C241E">
              <w:rPr>
                <w:sz w:val="24"/>
                <w:szCs w:val="24"/>
              </w:rPr>
              <w:t>)</w:t>
            </w:r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1.</w:t>
            </w: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Подписка на периодические издания (журналы) по тематике ГО и ЧС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7E31CA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  <w:highlight w:val="yellow"/>
              </w:rPr>
            </w:pPr>
            <w:r w:rsidRPr="009C241E">
              <w:rPr>
                <w:sz w:val="24"/>
                <w:szCs w:val="24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9C241E" w:rsidRPr="00333B73" w:rsidRDefault="009C241E" w:rsidP="00333B73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C241E" w:rsidRPr="009C241E" w:rsidTr="00106ADA">
        <w:tc>
          <w:tcPr>
            <w:tcW w:w="8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3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Итого:</w:t>
            </w:r>
          </w:p>
        </w:tc>
        <w:tc>
          <w:tcPr>
            <w:tcW w:w="2435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017" w:type="dxa"/>
            <w:shd w:val="clear" w:color="auto" w:fill="auto"/>
          </w:tcPr>
          <w:p w:rsidR="009C241E" w:rsidRPr="009C241E" w:rsidRDefault="009C241E" w:rsidP="009C241E">
            <w:pPr>
              <w:tabs>
                <w:tab w:val="left" w:pos="7797"/>
              </w:tabs>
              <w:ind w:right="0" w:firstLine="0"/>
              <w:jc w:val="center"/>
              <w:rPr>
                <w:sz w:val="24"/>
                <w:szCs w:val="24"/>
              </w:rPr>
            </w:pPr>
            <w:r w:rsidRPr="009C241E">
              <w:rPr>
                <w:sz w:val="24"/>
                <w:szCs w:val="24"/>
              </w:rPr>
              <w:t>11,0</w:t>
            </w:r>
          </w:p>
        </w:tc>
      </w:tr>
    </w:tbl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sz w:val="24"/>
          <w:szCs w:val="24"/>
        </w:rPr>
      </w:pPr>
    </w:p>
    <w:p w:rsidR="009C241E" w:rsidRPr="009C241E" w:rsidRDefault="009C241E" w:rsidP="009C241E">
      <w:pPr>
        <w:tabs>
          <w:tab w:val="left" w:pos="7797"/>
        </w:tabs>
        <w:ind w:right="0" w:firstLine="0"/>
        <w:jc w:val="left"/>
        <w:rPr>
          <w:sz w:val="24"/>
          <w:szCs w:val="24"/>
        </w:rPr>
      </w:pPr>
    </w:p>
    <w:p w:rsidR="009C241E" w:rsidRPr="009C241E" w:rsidRDefault="009C241E" w:rsidP="009C241E">
      <w:pPr>
        <w:ind w:left="417" w:right="0" w:firstLine="0"/>
        <w:jc w:val="center"/>
        <w:rPr>
          <w:b/>
          <w:bCs/>
          <w:sz w:val="24"/>
          <w:szCs w:val="24"/>
        </w:rPr>
      </w:pPr>
      <w:r w:rsidRPr="009C241E">
        <w:rPr>
          <w:b/>
          <w:bCs/>
          <w:sz w:val="24"/>
          <w:szCs w:val="24"/>
        </w:rPr>
        <w:t>6.СОГЛАСОВАНИЕ  ПРОГРАММЫ</w:t>
      </w:r>
    </w:p>
    <w:p w:rsidR="009C241E" w:rsidRPr="009C241E" w:rsidRDefault="009C241E" w:rsidP="009C241E">
      <w:pPr>
        <w:ind w:left="417" w:right="0" w:firstLine="0"/>
        <w:jc w:val="center"/>
        <w:rPr>
          <w:b/>
          <w:bCs/>
          <w:sz w:val="24"/>
          <w:szCs w:val="24"/>
        </w:rPr>
      </w:pPr>
    </w:p>
    <w:p w:rsidR="009C241E" w:rsidRPr="009C241E" w:rsidRDefault="009C241E" w:rsidP="009C241E">
      <w:pPr>
        <w:ind w:left="417" w:right="0" w:firstLine="0"/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119"/>
        <w:gridCol w:w="2331"/>
        <w:gridCol w:w="2331"/>
      </w:tblGrid>
      <w:tr w:rsidR="009C241E" w:rsidRPr="009C241E" w:rsidTr="00106ADA">
        <w:tc>
          <w:tcPr>
            <w:tcW w:w="542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9C241E">
              <w:rPr>
                <w:bCs/>
                <w:sz w:val="24"/>
                <w:szCs w:val="24"/>
              </w:rPr>
              <w:t>п</w:t>
            </w:r>
            <w:proofErr w:type="gramEnd"/>
            <w:r w:rsidRPr="009C241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4119" w:type="dxa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Участник программы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Подпись</w:t>
            </w:r>
          </w:p>
        </w:tc>
      </w:tr>
      <w:tr w:rsidR="009C241E" w:rsidRPr="009C241E" w:rsidTr="00106ADA">
        <w:tc>
          <w:tcPr>
            <w:tcW w:w="542" w:type="dxa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19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Инициатор программы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Организационный отдел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C241E" w:rsidRPr="009C241E" w:rsidTr="00106ADA">
        <w:tc>
          <w:tcPr>
            <w:tcW w:w="542" w:type="dxa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Заказчик программы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 xml:space="preserve">МА МО </w:t>
            </w:r>
            <w:proofErr w:type="spellStart"/>
            <w:proofErr w:type="gramStart"/>
            <w:r w:rsidRPr="009C241E">
              <w:rPr>
                <w:bCs/>
                <w:sz w:val="24"/>
                <w:szCs w:val="24"/>
              </w:rPr>
              <w:t>МО</w:t>
            </w:r>
            <w:proofErr w:type="spellEnd"/>
            <w:proofErr w:type="gramEnd"/>
            <w:r w:rsidRPr="009C241E">
              <w:rPr>
                <w:bCs/>
                <w:sz w:val="24"/>
                <w:szCs w:val="24"/>
              </w:rPr>
              <w:t xml:space="preserve"> Северный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C241E" w:rsidRPr="009C241E" w:rsidTr="00106ADA">
        <w:tc>
          <w:tcPr>
            <w:tcW w:w="542" w:type="dxa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Разработчик программы</w:t>
            </w:r>
          </w:p>
        </w:tc>
        <w:tc>
          <w:tcPr>
            <w:tcW w:w="2331" w:type="dxa"/>
          </w:tcPr>
          <w:p w:rsidR="009C241E" w:rsidRPr="009C241E" w:rsidRDefault="00C2695B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Рытина</w:t>
            </w:r>
            <w:proofErr w:type="spellEnd"/>
            <w:r>
              <w:rPr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C241E" w:rsidRPr="009C241E" w:rsidTr="00106ADA">
        <w:tc>
          <w:tcPr>
            <w:tcW w:w="542" w:type="dxa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119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Исполнитель программы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Организационный отдел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9C241E" w:rsidRPr="009C241E" w:rsidTr="00106ADA">
        <w:tc>
          <w:tcPr>
            <w:tcW w:w="542" w:type="dxa"/>
          </w:tcPr>
          <w:p w:rsidR="009C241E" w:rsidRPr="009C241E" w:rsidRDefault="009C241E" w:rsidP="009C241E">
            <w:pPr>
              <w:ind w:right="0" w:firstLine="0"/>
              <w:jc w:val="center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 w:rsidRPr="009C241E">
              <w:rPr>
                <w:bCs/>
                <w:sz w:val="24"/>
                <w:szCs w:val="24"/>
              </w:rPr>
              <w:t>Отдел бухгалтерского учета и отчетности</w:t>
            </w:r>
          </w:p>
        </w:tc>
        <w:tc>
          <w:tcPr>
            <w:tcW w:w="2331" w:type="dxa"/>
          </w:tcPr>
          <w:p w:rsidR="009C241E" w:rsidRPr="009C241E" w:rsidRDefault="00C2695B" w:rsidP="009C241E">
            <w:pPr>
              <w:ind w:right="0"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Шилова Н.А. </w:t>
            </w:r>
            <w:r w:rsidR="009C241E" w:rsidRPr="009C241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31" w:type="dxa"/>
          </w:tcPr>
          <w:p w:rsidR="009C241E" w:rsidRPr="009C241E" w:rsidRDefault="009C241E" w:rsidP="009C241E">
            <w:pPr>
              <w:ind w:right="0" w:firstLine="0"/>
              <w:jc w:val="left"/>
              <w:rPr>
                <w:b/>
                <w:bCs/>
                <w:sz w:val="24"/>
                <w:szCs w:val="24"/>
              </w:rPr>
            </w:pPr>
          </w:p>
        </w:tc>
      </w:tr>
    </w:tbl>
    <w:p w:rsidR="009C241E" w:rsidRPr="009C241E" w:rsidRDefault="009C241E" w:rsidP="009C241E">
      <w:pPr>
        <w:tabs>
          <w:tab w:val="center" w:leader="underscore" w:pos="7938"/>
        </w:tabs>
        <w:ind w:right="0" w:firstLine="0"/>
        <w:rPr>
          <w:sz w:val="24"/>
          <w:szCs w:val="24"/>
        </w:rPr>
      </w:pPr>
    </w:p>
    <w:p w:rsidR="009C241E" w:rsidRPr="00E47F7D" w:rsidRDefault="009C241E" w:rsidP="004F168C">
      <w:pPr>
        <w:ind w:right="0" w:firstLine="0"/>
        <w:rPr>
          <w:sz w:val="24"/>
          <w:szCs w:val="24"/>
        </w:rPr>
      </w:pPr>
    </w:p>
    <w:sectPr w:rsidR="009C241E" w:rsidRPr="00E47F7D" w:rsidSect="005562B9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BA1" w:rsidRDefault="00CE7BA1" w:rsidP="005015E9">
      <w:r>
        <w:separator/>
      </w:r>
    </w:p>
  </w:endnote>
  <w:endnote w:type="continuationSeparator" w:id="0">
    <w:p w:rsidR="00CE7BA1" w:rsidRDefault="00CE7BA1" w:rsidP="0050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BA1" w:rsidRDefault="00CE7BA1" w:rsidP="005015E9">
      <w:r>
        <w:separator/>
      </w:r>
    </w:p>
  </w:footnote>
  <w:footnote w:type="continuationSeparator" w:id="0">
    <w:p w:rsidR="00CE7BA1" w:rsidRDefault="00CE7BA1" w:rsidP="00501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5E9" w:rsidRDefault="005015E9" w:rsidP="004F168C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206E"/>
    <w:multiLevelType w:val="hybridMultilevel"/>
    <w:tmpl w:val="6BCAA84E"/>
    <w:lvl w:ilvl="0" w:tplc="3962E0B4">
      <w:start w:val="1"/>
      <w:numFmt w:val="decimal"/>
      <w:lvlText w:val="3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A5E26"/>
    <w:multiLevelType w:val="hybridMultilevel"/>
    <w:tmpl w:val="F78E922E"/>
    <w:lvl w:ilvl="0" w:tplc="38800E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3E1B"/>
    <w:multiLevelType w:val="hybridMultilevel"/>
    <w:tmpl w:val="8C5E9018"/>
    <w:lvl w:ilvl="0" w:tplc="6D20D5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8546AA"/>
    <w:multiLevelType w:val="hybridMultilevel"/>
    <w:tmpl w:val="36CA3242"/>
    <w:lvl w:ilvl="0" w:tplc="67A485BE">
      <w:start w:val="1"/>
      <w:numFmt w:val="decimal"/>
      <w:lvlText w:val="1.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710B1E"/>
    <w:multiLevelType w:val="hybridMultilevel"/>
    <w:tmpl w:val="2A0A34EC"/>
    <w:lvl w:ilvl="0" w:tplc="BAAC0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41E"/>
    <w:rsid w:val="000B73BF"/>
    <w:rsid w:val="001403FB"/>
    <w:rsid w:val="002741D9"/>
    <w:rsid w:val="0028012A"/>
    <w:rsid w:val="00333B73"/>
    <w:rsid w:val="0033421F"/>
    <w:rsid w:val="004021EA"/>
    <w:rsid w:val="004C3470"/>
    <w:rsid w:val="004F168C"/>
    <w:rsid w:val="005015E9"/>
    <w:rsid w:val="005428BC"/>
    <w:rsid w:val="005562B9"/>
    <w:rsid w:val="0058225B"/>
    <w:rsid w:val="00655D3A"/>
    <w:rsid w:val="007C3FF2"/>
    <w:rsid w:val="007E31CA"/>
    <w:rsid w:val="00856D68"/>
    <w:rsid w:val="00893362"/>
    <w:rsid w:val="008A7F3D"/>
    <w:rsid w:val="00967E3F"/>
    <w:rsid w:val="0098511B"/>
    <w:rsid w:val="009C241E"/>
    <w:rsid w:val="00AC5C4F"/>
    <w:rsid w:val="00BA3721"/>
    <w:rsid w:val="00BE39C4"/>
    <w:rsid w:val="00C2695B"/>
    <w:rsid w:val="00CE7BA1"/>
    <w:rsid w:val="00DD467E"/>
    <w:rsid w:val="00E47F7D"/>
    <w:rsid w:val="00EC4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2B9"/>
    <w:pPr>
      <w:ind w:right="142" w:firstLine="709"/>
      <w:jc w:val="both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5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015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15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015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ritina\Desktop\&#1052;&#1040;%20&#1073;&#1083;&#1072;&#1085;&#1082;\&#1055;&#1086;&#1089;&#1090;&#1072;&#1085;&#1086;&#1074;&#1083;&#1077;&#1085;&#1080;&#1103;%20&#105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Постановления МА</Template>
  <TotalTime>134</TotalTime>
  <Pages>10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Рытина Наталья Алексеевна</dc:creator>
  <cp:lastModifiedBy>Теплухина Татьяна Александровна</cp:lastModifiedBy>
  <cp:revision>12</cp:revision>
  <dcterms:created xsi:type="dcterms:W3CDTF">2020-10-22T11:19:00Z</dcterms:created>
  <dcterms:modified xsi:type="dcterms:W3CDTF">2021-01-11T12:10:00Z</dcterms:modified>
</cp:coreProperties>
</file>