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47"/>
      </w:tblGrid>
      <w:tr w:rsidR="003C243A" w:rsidRPr="003C243A" w:rsidTr="00AD5600">
        <w:tc>
          <w:tcPr>
            <w:tcW w:w="9747" w:type="dxa"/>
          </w:tcPr>
          <w:p w:rsidR="003C243A" w:rsidRPr="003C243A" w:rsidRDefault="003C243A" w:rsidP="003C243A">
            <w:pPr>
              <w:keepNext/>
              <w:keepLines/>
              <w:widowControl w:val="0"/>
              <w:tabs>
                <w:tab w:val="left" w:pos="4140"/>
              </w:tabs>
              <w:jc w:val="center"/>
              <w:rPr>
                <w:bCs/>
                <w:sz w:val="28"/>
                <w:szCs w:val="28"/>
              </w:rPr>
            </w:pPr>
            <w:r w:rsidRPr="003C243A">
              <w:rPr>
                <w:b/>
                <w:sz w:val="28"/>
                <w:szCs w:val="28"/>
              </w:rPr>
              <w:t>Муниципальный Совет</w:t>
            </w:r>
          </w:p>
          <w:p w:rsidR="003C243A" w:rsidRPr="003C243A" w:rsidRDefault="003C243A" w:rsidP="003C243A">
            <w:pPr>
              <w:keepNext/>
              <w:keepLines/>
              <w:widowControl w:val="0"/>
              <w:tabs>
                <w:tab w:val="left" w:pos="4140"/>
              </w:tabs>
              <w:jc w:val="center"/>
              <w:rPr>
                <w:bCs/>
              </w:rPr>
            </w:pPr>
            <w:r w:rsidRPr="003C243A">
              <w:rPr>
                <w:bCs/>
              </w:rPr>
              <w:t>внутригородского муниципального образования Санкт-Петербурга</w:t>
            </w:r>
          </w:p>
          <w:p w:rsidR="003C243A" w:rsidRPr="003C243A" w:rsidRDefault="003C243A" w:rsidP="003C243A">
            <w:pPr>
              <w:keepNext/>
              <w:keepLines/>
              <w:widowControl w:val="0"/>
              <w:tabs>
                <w:tab w:val="left" w:pos="4140"/>
              </w:tabs>
              <w:jc w:val="center"/>
              <w:rPr>
                <w:bCs/>
              </w:rPr>
            </w:pPr>
            <w:r w:rsidRPr="003C243A">
              <w:rPr>
                <w:bCs/>
              </w:rPr>
              <w:t>муниципальный округ</w:t>
            </w:r>
          </w:p>
          <w:p w:rsidR="003C243A" w:rsidRPr="003C243A" w:rsidRDefault="003C243A" w:rsidP="003C243A">
            <w:pPr>
              <w:ind w:right="141"/>
              <w:jc w:val="center"/>
              <w:rPr>
                <w:b/>
              </w:rPr>
            </w:pPr>
            <w:r w:rsidRPr="003C243A">
              <w:rPr>
                <w:b/>
                <w:bCs/>
                <w:sz w:val="28"/>
                <w:szCs w:val="28"/>
              </w:rPr>
              <w:t>Северный</w:t>
            </w:r>
          </w:p>
        </w:tc>
      </w:tr>
      <w:tr w:rsidR="003C243A" w:rsidRPr="003C243A" w:rsidTr="00AD5600">
        <w:tc>
          <w:tcPr>
            <w:tcW w:w="9747" w:type="dxa"/>
          </w:tcPr>
          <w:p w:rsidR="003C243A" w:rsidRPr="003C243A" w:rsidRDefault="003C243A" w:rsidP="003C243A">
            <w:pPr>
              <w:ind w:right="141"/>
              <w:jc w:val="center"/>
            </w:pPr>
            <w:r w:rsidRPr="003C243A">
              <w:t>пятый созыв</w:t>
            </w:r>
          </w:p>
        </w:tc>
      </w:tr>
      <w:tr w:rsidR="003C243A" w:rsidRPr="003C243A" w:rsidTr="00AD5600">
        <w:tc>
          <w:tcPr>
            <w:tcW w:w="9747" w:type="dxa"/>
          </w:tcPr>
          <w:p w:rsidR="003C243A" w:rsidRPr="003C243A" w:rsidRDefault="003C243A" w:rsidP="003C243A">
            <w:pPr>
              <w:ind w:right="141"/>
              <w:jc w:val="center"/>
              <w:rPr>
                <w:b/>
              </w:rPr>
            </w:pPr>
          </w:p>
        </w:tc>
      </w:tr>
      <w:tr w:rsidR="003C243A" w:rsidRPr="003C243A" w:rsidTr="00AD5600">
        <w:tc>
          <w:tcPr>
            <w:tcW w:w="9747" w:type="dxa"/>
          </w:tcPr>
          <w:p w:rsidR="003C243A" w:rsidRPr="003C243A" w:rsidRDefault="003C243A" w:rsidP="003C243A">
            <w:pPr>
              <w:ind w:right="141"/>
              <w:jc w:val="center"/>
              <w:rPr>
                <w:rFonts w:ascii="Arial" w:hAnsi="Arial" w:cs="Arial"/>
                <w:b/>
                <w:sz w:val="28"/>
                <w:szCs w:val="28"/>
              </w:rPr>
            </w:pPr>
            <w:r w:rsidRPr="003C243A">
              <w:rPr>
                <w:rFonts w:ascii="Arial" w:hAnsi="Arial" w:cs="Arial"/>
                <w:b/>
                <w:sz w:val="28"/>
                <w:szCs w:val="28"/>
              </w:rPr>
              <w:t>РЕШЕНИЕ</w:t>
            </w:r>
          </w:p>
        </w:tc>
      </w:tr>
      <w:tr w:rsidR="003C243A" w:rsidRPr="003C243A" w:rsidTr="00AD5600">
        <w:tc>
          <w:tcPr>
            <w:tcW w:w="9747" w:type="dxa"/>
          </w:tcPr>
          <w:p w:rsidR="003C243A" w:rsidRPr="003C243A" w:rsidRDefault="003C243A" w:rsidP="003C243A">
            <w:pPr>
              <w:ind w:right="141"/>
              <w:jc w:val="center"/>
              <w:rPr>
                <w:rFonts w:ascii="Arial" w:hAnsi="Arial" w:cs="Arial"/>
              </w:rPr>
            </w:pPr>
            <w:r w:rsidRPr="003C243A">
              <w:rPr>
                <w:rFonts w:ascii="Arial" w:hAnsi="Arial" w:cs="Arial"/>
              </w:rPr>
              <w:t>Протокол №022</w:t>
            </w:r>
            <w:r w:rsidRPr="003C243A">
              <w:rPr>
                <w:rFonts w:ascii="Arial" w:hAnsi="Arial" w:cs="Arial"/>
                <w:highlight w:val="yellow"/>
              </w:rPr>
              <w:t xml:space="preserve"> </w:t>
            </w:r>
          </w:p>
        </w:tc>
      </w:tr>
      <w:tr w:rsidR="003C243A" w:rsidRPr="003C243A" w:rsidTr="00AD5600">
        <w:tc>
          <w:tcPr>
            <w:tcW w:w="9747" w:type="dxa"/>
          </w:tcPr>
          <w:p w:rsidR="003C243A" w:rsidRPr="003C243A" w:rsidRDefault="003C243A" w:rsidP="003C243A">
            <w:pPr>
              <w:ind w:right="141"/>
              <w:jc w:val="center"/>
              <w:rPr>
                <w:rFonts w:ascii="Arial" w:hAnsi="Arial" w:cs="Arial"/>
                <w:b/>
              </w:rPr>
            </w:pPr>
          </w:p>
        </w:tc>
      </w:tr>
      <w:tr w:rsidR="003C243A" w:rsidRPr="003C243A" w:rsidTr="00AD5600">
        <w:tc>
          <w:tcPr>
            <w:tcW w:w="9747" w:type="dxa"/>
          </w:tcPr>
          <w:p w:rsidR="003C243A" w:rsidRPr="003C243A" w:rsidRDefault="003C243A" w:rsidP="003C243A">
            <w:pPr>
              <w:tabs>
                <w:tab w:val="left" w:pos="0"/>
                <w:tab w:val="left" w:pos="709"/>
              </w:tabs>
              <w:jc w:val="center"/>
              <w:rPr>
                <w:rFonts w:ascii="Arial" w:hAnsi="Arial" w:cs="Arial"/>
                <w:b/>
              </w:rPr>
            </w:pPr>
            <w:r w:rsidRPr="003C243A">
              <w:rPr>
                <w:rFonts w:ascii="Arial" w:hAnsi="Arial" w:cs="Arial"/>
                <w:b/>
              </w:rPr>
              <w:t>Об оценке деятельности главы Местной администрации</w:t>
            </w:r>
          </w:p>
          <w:p w:rsidR="003C243A" w:rsidRPr="003C243A" w:rsidRDefault="003C243A" w:rsidP="003C243A">
            <w:pPr>
              <w:keepNext/>
              <w:tabs>
                <w:tab w:val="left" w:pos="0"/>
                <w:tab w:val="left" w:pos="709"/>
                <w:tab w:val="left" w:pos="900"/>
              </w:tabs>
              <w:jc w:val="center"/>
              <w:outlineLvl w:val="0"/>
              <w:rPr>
                <w:rFonts w:ascii="Arial" w:hAnsi="Arial" w:cs="Arial"/>
                <w:b/>
              </w:rPr>
            </w:pPr>
            <w:r w:rsidRPr="003C243A">
              <w:rPr>
                <w:rFonts w:ascii="Arial" w:hAnsi="Arial" w:cs="Arial"/>
                <w:b/>
              </w:rPr>
              <w:t xml:space="preserve">внутригородского муниципального образования Санкт-Петербурга </w:t>
            </w:r>
          </w:p>
          <w:p w:rsidR="003C243A" w:rsidRPr="003C243A" w:rsidRDefault="003C243A" w:rsidP="003C243A">
            <w:pPr>
              <w:keepNext/>
              <w:tabs>
                <w:tab w:val="left" w:pos="0"/>
                <w:tab w:val="left" w:pos="709"/>
                <w:tab w:val="left" w:pos="900"/>
              </w:tabs>
              <w:jc w:val="center"/>
              <w:outlineLvl w:val="0"/>
              <w:rPr>
                <w:rFonts w:ascii="Arial" w:hAnsi="Arial" w:cs="Arial"/>
                <w:bCs/>
                <w:kern w:val="32"/>
              </w:rPr>
            </w:pPr>
            <w:r w:rsidRPr="003C243A">
              <w:rPr>
                <w:rFonts w:ascii="Arial" w:hAnsi="Arial" w:cs="Arial"/>
                <w:b/>
              </w:rPr>
              <w:t>муниципальный округ Северный за 2018 год</w:t>
            </w:r>
          </w:p>
          <w:p w:rsidR="003C243A" w:rsidRPr="003C243A" w:rsidRDefault="003C243A" w:rsidP="003C243A">
            <w:pPr>
              <w:keepNext/>
              <w:tabs>
                <w:tab w:val="left" w:pos="900"/>
              </w:tabs>
              <w:ind w:firstLine="567"/>
              <w:jc w:val="both"/>
              <w:outlineLvl w:val="0"/>
              <w:rPr>
                <w:bCs/>
                <w:kern w:val="32"/>
                <w:sz w:val="20"/>
                <w:szCs w:val="20"/>
              </w:rPr>
            </w:pPr>
            <w:bookmarkStart w:id="0" w:name="_GoBack"/>
            <w:bookmarkEnd w:id="0"/>
          </w:p>
          <w:p w:rsidR="003C243A" w:rsidRPr="003C243A" w:rsidRDefault="003C243A" w:rsidP="003C243A">
            <w:pPr>
              <w:autoSpaceDE w:val="0"/>
              <w:autoSpaceDN w:val="0"/>
              <w:adjustRightInd w:val="0"/>
              <w:ind w:firstLine="567"/>
              <w:jc w:val="both"/>
              <w:rPr>
                <w:rFonts w:ascii="Arial" w:hAnsi="Arial" w:cs="Arial"/>
                <w:b/>
              </w:rPr>
            </w:pPr>
          </w:p>
        </w:tc>
      </w:tr>
      <w:tr w:rsidR="003C243A" w:rsidRPr="003C243A" w:rsidTr="00AD5600">
        <w:tc>
          <w:tcPr>
            <w:tcW w:w="9747" w:type="dxa"/>
          </w:tcPr>
          <w:p w:rsidR="003C243A" w:rsidRPr="003C243A" w:rsidRDefault="003C243A" w:rsidP="003C243A">
            <w:pPr>
              <w:ind w:right="141"/>
              <w:jc w:val="center"/>
              <w:rPr>
                <w:rFonts w:ascii="Arial" w:hAnsi="Arial" w:cs="Arial"/>
                <w:b/>
              </w:rPr>
            </w:pPr>
          </w:p>
        </w:tc>
      </w:tr>
      <w:tr w:rsidR="003C243A" w:rsidRPr="003C243A" w:rsidTr="00AD5600">
        <w:tc>
          <w:tcPr>
            <w:tcW w:w="9747" w:type="dxa"/>
          </w:tcPr>
          <w:p w:rsidR="003C243A" w:rsidRPr="003C243A" w:rsidRDefault="003C243A" w:rsidP="003C243A">
            <w:pPr>
              <w:ind w:right="141"/>
              <w:jc w:val="both"/>
              <w:rPr>
                <w:b/>
              </w:rPr>
            </w:pPr>
            <w:r w:rsidRPr="003C243A">
              <w:rPr>
                <w:b/>
              </w:rPr>
              <w:t>«11</w:t>
            </w:r>
            <w:r w:rsidRPr="003C243A">
              <w:rPr>
                <w:b/>
                <w:lang w:val="en-US"/>
              </w:rPr>
              <w:t xml:space="preserve"> </w:t>
            </w:r>
            <w:r w:rsidRPr="003C243A">
              <w:rPr>
                <w:b/>
              </w:rPr>
              <w:t xml:space="preserve">» марта 2019г.              </w:t>
            </w:r>
            <w:r w:rsidRPr="003C243A">
              <w:rPr>
                <w:b/>
                <w:lang w:val="en-US"/>
              </w:rPr>
              <w:t xml:space="preserve">                   </w:t>
            </w:r>
            <w:r w:rsidRPr="003C243A">
              <w:rPr>
                <w:b/>
              </w:rPr>
              <w:t xml:space="preserve">                                                            №141-02</w:t>
            </w:r>
            <w:r w:rsidRPr="003C243A">
              <w:rPr>
                <w:b/>
                <w:lang w:val="en-US"/>
              </w:rPr>
              <w:t>2</w:t>
            </w:r>
            <w:r w:rsidRPr="003C243A">
              <w:rPr>
                <w:b/>
              </w:rPr>
              <w:t>-5-2019</w:t>
            </w:r>
          </w:p>
        </w:tc>
      </w:tr>
      <w:tr w:rsidR="003C243A" w:rsidRPr="003C243A" w:rsidTr="00AD5600">
        <w:tc>
          <w:tcPr>
            <w:tcW w:w="9747" w:type="dxa"/>
          </w:tcPr>
          <w:p w:rsidR="003C243A" w:rsidRPr="003C243A" w:rsidRDefault="003C243A" w:rsidP="003C243A">
            <w:pPr>
              <w:ind w:right="141"/>
              <w:jc w:val="center"/>
              <w:rPr>
                <w:rFonts w:ascii="Arial" w:hAnsi="Arial" w:cs="Arial"/>
                <w:b/>
              </w:rPr>
            </w:pPr>
          </w:p>
        </w:tc>
      </w:tr>
      <w:tr w:rsidR="003C243A" w:rsidRPr="003C243A" w:rsidTr="00AD5600">
        <w:tc>
          <w:tcPr>
            <w:tcW w:w="9747" w:type="dxa"/>
          </w:tcPr>
          <w:p w:rsidR="003C243A" w:rsidRPr="003C243A" w:rsidRDefault="003C243A" w:rsidP="003C243A">
            <w:pPr>
              <w:autoSpaceDE w:val="0"/>
              <w:autoSpaceDN w:val="0"/>
              <w:adjustRightInd w:val="0"/>
              <w:ind w:firstLine="567"/>
              <w:jc w:val="both"/>
              <w:rPr>
                <w:rFonts w:ascii="Arial" w:hAnsi="Arial" w:cs="Arial"/>
                <w:bCs/>
                <w:kern w:val="32"/>
              </w:rPr>
            </w:pPr>
            <w:r w:rsidRPr="003C243A">
              <w:rPr>
                <w:rFonts w:ascii="Arial" w:hAnsi="Arial" w:cs="Arial"/>
                <w:bCs/>
                <w:kern w:val="32"/>
              </w:rPr>
              <w:t xml:space="preserve">В соответствии с частью 5-1 статьи 26, частью 5-1 статьи 28 </w:t>
            </w:r>
            <w:r w:rsidRPr="003C243A">
              <w:rPr>
                <w:rFonts w:ascii="Arial" w:eastAsiaTheme="minorHAnsi" w:hAnsi="Arial" w:cs="Arial"/>
                <w:lang w:eastAsia="en-US"/>
              </w:rPr>
              <w:t xml:space="preserve">Закона Санкт-Петербурга от 23.09.2009 N 420-79 "Об организации местного самоуправления в Санкт-Петербурге", </w:t>
            </w:r>
            <w:r w:rsidRPr="003C243A">
              <w:rPr>
                <w:rFonts w:ascii="Arial" w:hAnsi="Arial" w:cs="Arial"/>
                <w:bCs/>
                <w:kern w:val="32"/>
              </w:rPr>
              <w:t xml:space="preserve">Уставом внутригородского муниципального образования Санкт-Петербурга муниципальный округ Северный, Муниципальный Совет </w:t>
            </w:r>
          </w:p>
          <w:p w:rsidR="003C243A" w:rsidRPr="003C243A" w:rsidRDefault="003C243A" w:rsidP="003C243A">
            <w:pPr>
              <w:tabs>
                <w:tab w:val="left" w:pos="993"/>
              </w:tabs>
              <w:spacing w:line="0" w:lineRule="atLeast"/>
              <w:ind w:firstLine="709"/>
              <w:jc w:val="both"/>
              <w:rPr>
                <w:rFonts w:ascii="Arial" w:hAnsi="Arial" w:cs="Arial"/>
                <w:b/>
                <w:highlight w:val="yellow"/>
              </w:rPr>
            </w:pPr>
          </w:p>
          <w:p w:rsidR="003C243A" w:rsidRPr="003C243A" w:rsidRDefault="003C243A" w:rsidP="003C243A">
            <w:pPr>
              <w:tabs>
                <w:tab w:val="left" w:pos="993"/>
              </w:tabs>
              <w:spacing w:line="0" w:lineRule="atLeast"/>
              <w:ind w:firstLine="709"/>
              <w:jc w:val="both"/>
              <w:rPr>
                <w:rFonts w:ascii="Arial" w:hAnsi="Arial" w:cs="Arial"/>
                <w:b/>
              </w:rPr>
            </w:pPr>
            <w:r w:rsidRPr="003C243A">
              <w:rPr>
                <w:rFonts w:ascii="Arial" w:hAnsi="Arial" w:cs="Arial"/>
                <w:b/>
              </w:rPr>
              <w:t>РЕШИЛ:</w:t>
            </w:r>
          </w:p>
          <w:p w:rsidR="003C243A" w:rsidRPr="003C243A" w:rsidRDefault="003C243A" w:rsidP="003C243A">
            <w:pPr>
              <w:tabs>
                <w:tab w:val="left" w:pos="851"/>
                <w:tab w:val="left" w:pos="1134"/>
              </w:tabs>
              <w:ind w:firstLine="567"/>
              <w:jc w:val="both"/>
              <w:outlineLvl w:val="0"/>
              <w:rPr>
                <w:rFonts w:ascii="Arial" w:hAnsi="Arial" w:cs="Arial"/>
              </w:rPr>
            </w:pPr>
            <w:r w:rsidRPr="003C243A">
              <w:rPr>
                <w:rFonts w:ascii="Arial" w:hAnsi="Arial" w:cs="Arial"/>
              </w:rPr>
              <w:t xml:space="preserve">1.Принять ежегодный отчет </w:t>
            </w:r>
            <w:proofErr w:type="spellStart"/>
            <w:r w:rsidRPr="003C243A">
              <w:rPr>
                <w:rFonts w:ascii="Arial" w:hAnsi="Arial" w:cs="Arial"/>
              </w:rPr>
              <w:t>И.о</w:t>
            </w:r>
            <w:proofErr w:type="gramStart"/>
            <w:r w:rsidRPr="003C243A">
              <w:rPr>
                <w:rFonts w:ascii="Arial" w:hAnsi="Arial" w:cs="Arial"/>
              </w:rPr>
              <w:t>.Г</w:t>
            </w:r>
            <w:proofErr w:type="gramEnd"/>
            <w:r w:rsidRPr="003C243A">
              <w:rPr>
                <w:rFonts w:ascii="Arial" w:hAnsi="Arial" w:cs="Arial"/>
              </w:rPr>
              <w:t>лавы</w:t>
            </w:r>
            <w:proofErr w:type="spellEnd"/>
            <w:r w:rsidRPr="003C243A">
              <w:rPr>
                <w:rFonts w:ascii="Arial" w:hAnsi="Arial" w:cs="Arial"/>
              </w:rPr>
              <w:t xml:space="preserve"> Местной администрации внутригородского муниципального образования Санкт-Петербурга муниципальный округ Северный за 2018 год согласно Приложению к настоящему решению.</w:t>
            </w:r>
          </w:p>
          <w:p w:rsidR="003C243A" w:rsidRPr="003C243A" w:rsidRDefault="003C243A" w:rsidP="003C243A">
            <w:pPr>
              <w:numPr>
                <w:ilvl w:val="0"/>
                <w:numId w:val="6"/>
              </w:numPr>
              <w:tabs>
                <w:tab w:val="left" w:pos="900"/>
                <w:tab w:val="left" w:pos="1134"/>
              </w:tabs>
              <w:ind w:left="0" w:firstLine="567"/>
              <w:jc w:val="both"/>
              <w:outlineLvl w:val="0"/>
              <w:rPr>
                <w:rFonts w:ascii="Arial" w:hAnsi="Arial" w:cs="Arial"/>
              </w:rPr>
            </w:pPr>
            <w:r w:rsidRPr="003C243A">
              <w:rPr>
                <w:rFonts w:ascii="Arial" w:hAnsi="Arial" w:cs="Arial"/>
              </w:rPr>
              <w:t xml:space="preserve">Деятельность </w:t>
            </w:r>
            <w:proofErr w:type="spellStart"/>
            <w:r w:rsidRPr="003C243A">
              <w:rPr>
                <w:rFonts w:ascii="Arial" w:hAnsi="Arial" w:cs="Arial"/>
              </w:rPr>
              <w:t>И.о</w:t>
            </w:r>
            <w:proofErr w:type="gramStart"/>
            <w:r w:rsidRPr="003C243A">
              <w:rPr>
                <w:rFonts w:ascii="Arial" w:hAnsi="Arial" w:cs="Arial"/>
              </w:rPr>
              <w:t>.Г</w:t>
            </w:r>
            <w:proofErr w:type="gramEnd"/>
            <w:r w:rsidRPr="003C243A">
              <w:rPr>
                <w:rFonts w:ascii="Arial" w:hAnsi="Arial" w:cs="Arial"/>
              </w:rPr>
              <w:t>лавы</w:t>
            </w:r>
            <w:proofErr w:type="spellEnd"/>
            <w:r w:rsidRPr="003C243A">
              <w:rPr>
                <w:rFonts w:ascii="Arial" w:hAnsi="Arial" w:cs="Arial"/>
              </w:rPr>
              <w:t xml:space="preserve"> Местной администрации в 2018 году признать удовлетворительной.</w:t>
            </w:r>
          </w:p>
          <w:p w:rsidR="003C243A" w:rsidRPr="003C243A" w:rsidRDefault="003C243A" w:rsidP="003C243A">
            <w:pPr>
              <w:numPr>
                <w:ilvl w:val="0"/>
                <w:numId w:val="6"/>
              </w:numPr>
              <w:tabs>
                <w:tab w:val="left" w:pos="900"/>
                <w:tab w:val="left" w:pos="1134"/>
              </w:tabs>
              <w:ind w:left="0" w:firstLine="567"/>
              <w:jc w:val="both"/>
              <w:outlineLvl w:val="0"/>
              <w:rPr>
                <w:rFonts w:ascii="Arial" w:hAnsi="Arial" w:cs="Arial"/>
              </w:rPr>
            </w:pPr>
            <w:r w:rsidRPr="003C243A">
              <w:rPr>
                <w:rFonts w:ascii="Arial" w:hAnsi="Arial" w:cs="Arial"/>
              </w:rPr>
              <w:t>Деятельность Местной администрации в 2018 году признать удовлетворительной.</w:t>
            </w:r>
          </w:p>
          <w:p w:rsidR="003C243A" w:rsidRPr="003C243A" w:rsidRDefault="003C243A" w:rsidP="003C243A">
            <w:pPr>
              <w:numPr>
                <w:ilvl w:val="0"/>
                <w:numId w:val="6"/>
              </w:numPr>
              <w:tabs>
                <w:tab w:val="left" w:pos="900"/>
                <w:tab w:val="left" w:pos="1080"/>
              </w:tabs>
              <w:ind w:left="0" w:firstLine="567"/>
              <w:jc w:val="both"/>
              <w:rPr>
                <w:rFonts w:ascii="Arial" w:hAnsi="Arial" w:cs="Arial"/>
              </w:rPr>
            </w:pPr>
            <w:r w:rsidRPr="003C243A">
              <w:rPr>
                <w:rFonts w:ascii="Arial" w:hAnsi="Arial" w:cs="Arial"/>
              </w:rPr>
              <w:t>Настоящее решение вступает в силу после его официального опубликования.</w:t>
            </w:r>
          </w:p>
          <w:p w:rsidR="003C243A" w:rsidRPr="003C243A" w:rsidRDefault="003C243A" w:rsidP="003C243A">
            <w:pPr>
              <w:numPr>
                <w:ilvl w:val="0"/>
                <w:numId w:val="6"/>
              </w:numPr>
              <w:tabs>
                <w:tab w:val="left" w:pos="900"/>
                <w:tab w:val="left" w:pos="1080"/>
              </w:tabs>
              <w:ind w:left="0" w:firstLine="567"/>
              <w:jc w:val="both"/>
              <w:rPr>
                <w:rFonts w:ascii="Arial" w:hAnsi="Arial" w:cs="Arial"/>
              </w:rPr>
            </w:pPr>
            <w:r w:rsidRPr="003C243A">
              <w:rPr>
                <w:rFonts w:ascii="Arial" w:hAnsi="Arial" w:cs="Arial"/>
              </w:rPr>
              <w:t xml:space="preserve">Контроль за исполнением решения возложить на </w:t>
            </w:r>
            <w:proofErr w:type="spellStart"/>
            <w:r w:rsidRPr="003C243A">
              <w:rPr>
                <w:rFonts w:ascii="Arial" w:hAnsi="Arial" w:cs="Arial"/>
              </w:rPr>
              <w:t>И.о</w:t>
            </w:r>
            <w:proofErr w:type="gramStart"/>
            <w:r w:rsidRPr="003C243A">
              <w:rPr>
                <w:rFonts w:ascii="Arial" w:hAnsi="Arial" w:cs="Arial"/>
              </w:rPr>
              <w:t>.Г</w:t>
            </w:r>
            <w:proofErr w:type="gramEnd"/>
            <w:r w:rsidRPr="003C243A">
              <w:rPr>
                <w:rFonts w:ascii="Arial" w:hAnsi="Arial" w:cs="Arial"/>
              </w:rPr>
              <w:t>лавы</w:t>
            </w:r>
            <w:proofErr w:type="spellEnd"/>
            <w:r w:rsidRPr="003C243A">
              <w:rPr>
                <w:rFonts w:ascii="Arial" w:hAnsi="Arial" w:cs="Arial"/>
              </w:rPr>
              <w:t xml:space="preserve"> Местной администрации внутригородского муниципального образования Санкт-Петербурга муниципальный округ Северный.</w:t>
            </w:r>
          </w:p>
          <w:p w:rsidR="003C243A" w:rsidRPr="003C243A" w:rsidRDefault="003C243A" w:rsidP="003C243A">
            <w:pPr>
              <w:tabs>
                <w:tab w:val="left" w:pos="900"/>
                <w:tab w:val="left" w:pos="1080"/>
              </w:tabs>
              <w:ind w:left="567"/>
              <w:jc w:val="both"/>
              <w:rPr>
                <w:rFonts w:ascii="Arial" w:hAnsi="Arial" w:cs="Arial"/>
              </w:rPr>
            </w:pPr>
          </w:p>
          <w:p w:rsidR="003C243A" w:rsidRPr="003C243A" w:rsidRDefault="003C243A" w:rsidP="003C243A">
            <w:pPr>
              <w:tabs>
                <w:tab w:val="left" w:pos="9498"/>
              </w:tabs>
              <w:ind w:right="141" w:firstLine="709"/>
              <w:jc w:val="both"/>
              <w:rPr>
                <w:rFonts w:ascii="Arial" w:hAnsi="Arial" w:cs="Arial"/>
              </w:rPr>
            </w:pPr>
          </w:p>
          <w:tbl>
            <w:tblPr>
              <w:tblStyle w:val="2"/>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1560"/>
              <w:gridCol w:w="283"/>
              <w:gridCol w:w="2693"/>
            </w:tblGrid>
            <w:tr w:rsidR="003C243A" w:rsidRPr="003C243A" w:rsidTr="00AD5600">
              <w:trPr>
                <w:trHeight w:val="278"/>
              </w:trPr>
              <w:tc>
                <w:tcPr>
                  <w:tcW w:w="5211" w:type="dxa"/>
                </w:tcPr>
                <w:p w:rsidR="003C243A" w:rsidRPr="003C243A" w:rsidRDefault="003C243A" w:rsidP="003C243A">
                  <w:pPr>
                    <w:rPr>
                      <w:rFonts w:ascii="Arial" w:hAnsi="Arial" w:cs="Arial"/>
                    </w:rPr>
                  </w:pPr>
                  <w:proofErr w:type="spellStart"/>
                  <w:r w:rsidRPr="003C243A">
                    <w:rPr>
                      <w:rFonts w:ascii="Arial" w:hAnsi="Arial" w:cs="Arial"/>
                    </w:rPr>
                    <w:t>И.о</w:t>
                  </w:r>
                  <w:proofErr w:type="gramStart"/>
                  <w:r w:rsidRPr="003C243A">
                    <w:rPr>
                      <w:rFonts w:ascii="Arial" w:hAnsi="Arial" w:cs="Arial"/>
                    </w:rPr>
                    <w:t>.Г</w:t>
                  </w:r>
                  <w:proofErr w:type="gramEnd"/>
                  <w:r w:rsidRPr="003C243A">
                    <w:rPr>
                      <w:rFonts w:ascii="Arial" w:hAnsi="Arial" w:cs="Arial"/>
                    </w:rPr>
                    <w:t>лавы</w:t>
                  </w:r>
                  <w:proofErr w:type="spellEnd"/>
                  <w:r w:rsidRPr="003C243A">
                    <w:rPr>
                      <w:rFonts w:ascii="Arial" w:hAnsi="Arial" w:cs="Arial"/>
                    </w:rPr>
                    <w:t xml:space="preserve"> муниципального образования, </w:t>
                  </w:r>
                </w:p>
                <w:p w:rsidR="003C243A" w:rsidRPr="003C243A" w:rsidRDefault="003C243A" w:rsidP="003C243A">
                  <w:pPr>
                    <w:rPr>
                      <w:rFonts w:ascii="Arial" w:hAnsi="Arial" w:cs="Arial"/>
                    </w:rPr>
                  </w:pPr>
                  <w:r w:rsidRPr="003C243A">
                    <w:rPr>
                      <w:rFonts w:ascii="Arial" w:hAnsi="Arial" w:cs="Arial"/>
                    </w:rPr>
                    <w:t xml:space="preserve">исполняющего полномочия </w:t>
                  </w:r>
                </w:p>
                <w:p w:rsidR="003C243A" w:rsidRPr="003C243A" w:rsidRDefault="003C243A" w:rsidP="003C243A">
                  <w:pPr>
                    <w:tabs>
                      <w:tab w:val="center" w:pos="4677"/>
                      <w:tab w:val="right" w:pos="9355"/>
                    </w:tabs>
                    <w:rPr>
                      <w:rFonts w:ascii="Arial" w:eastAsiaTheme="minorHAnsi" w:hAnsi="Arial" w:cs="Arial"/>
                      <w:lang w:eastAsia="en-US"/>
                    </w:rPr>
                  </w:pPr>
                  <w:r w:rsidRPr="003C243A">
                    <w:rPr>
                      <w:rFonts w:ascii="Arial" w:eastAsiaTheme="minorHAnsi" w:hAnsi="Arial" w:cs="Arial"/>
                      <w:lang w:eastAsia="en-US"/>
                    </w:rPr>
                    <w:t xml:space="preserve">председателя Муниципального Совета                                             </w:t>
                  </w:r>
                </w:p>
              </w:tc>
              <w:tc>
                <w:tcPr>
                  <w:tcW w:w="1560" w:type="dxa"/>
                </w:tcPr>
                <w:p w:rsidR="003C243A" w:rsidRPr="003C243A" w:rsidRDefault="003C243A" w:rsidP="003C243A">
                  <w:pPr>
                    <w:tabs>
                      <w:tab w:val="center" w:pos="4677"/>
                      <w:tab w:val="right" w:pos="9355"/>
                    </w:tabs>
                    <w:ind w:firstLine="709"/>
                    <w:rPr>
                      <w:rFonts w:ascii="Arial" w:eastAsiaTheme="minorHAnsi" w:hAnsi="Arial" w:cs="Arial"/>
                      <w:lang w:eastAsia="en-US"/>
                    </w:rPr>
                  </w:pPr>
                </w:p>
              </w:tc>
              <w:tc>
                <w:tcPr>
                  <w:tcW w:w="283" w:type="dxa"/>
                </w:tcPr>
                <w:p w:rsidR="003C243A" w:rsidRPr="003C243A" w:rsidRDefault="003C243A" w:rsidP="003C243A">
                  <w:pPr>
                    <w:tabs>
                      <w:tab w:val="center" w:pos="4677"/>
                      <w:tab w:val="right" w:pos="9355"/>
                    </w:tabs>
                    <w:ind w:firstLine="709"/>
                    <w:rPr>
                      <w:rFonts w:ascii="Arial" w:eastAsiaTheme="minorHAnsi" w:hAnsi="Arial" w:cs="Arial"/>
                      <w:lang w:eastAsia="en-US"/>
                    </w:rPr>
                  </w:pPr>
                </w:p>
              </w:tc>
              <w:tc>
                <w:tcPr>
                  <w:tcW w:w="2693" w:type="dxa"/>
                </w:tcPr>
                <w:p w:rsidR="003C243A" w:rsidRPr="003C243A" w:rsidRDefault="003C243A" w:rsidP="003C243A">
                  <w:pPr>
                    <w:tabs>
                      <w:tab w:val="center" w:pos="4677"/>
                      <w:tab w:val="right" w:pos="9355"/>
                    </w:tabs>
                    <w:ind w:firstLine="709"/>
                    <w:jc w:val="right"/>
                    <w:rPr>
                      <w:rFonts w:ascii="Arial" w:eastAsiaTheme="minorHAnsi" w:hAnsi="Arial" w:cs="Arial"/>
                      <w:lang w:eastAsia="en-US"/>
                    </w:rPr>
                  </w:pPr>
                </w:p>
                <w:p w:rsidR="003C243A" w:rsidRPr="003C243A" w:rsidRDefault="003C243A" w:rsidP="003C243A">
                  <w:pPr>
                    <w:tabs>
                      <w:tab w:val="center" w:pos="4677"/>
                      <w:tab w:val="right" w:pos="9355"/>
                    </w:tabs>
                    <w:ind w:firstLine="709"/>
                    <w:jc w:val="right"/>
                    <w:rPr>
                      <w:rFonts w:ascii="Arial" w:eastAsiaTheme="minorHAnsi" w:hAnsi="Arial" w:cs="Arial"/>
                      <w:lang w:eastAsia="en-US"/>
                    </w:rPr>
                  </w:pPr>
                </w:p>
                <w:p w:rsidR="003C243A" w:rsidRPr="003C243A" w:rsidRDefault="003C243A" w:rsidP="003C243A">
                  <w:pPr>
                    <w:tabs>
                      <w:tab w:val="center" w:pos="4677"/>
                      <w:tab w:val="right" w:pos="9355"/>
                    </w:tabs>
                    <w:ind w:firstLine="709"/>
                    <w:jc w:val="right"/>
                    <w:rPr>
                      <w:rFonts w:ascii="Arial" w:eastAsiaTheme="minorHAnsi" w:hAnsi="Arial" w:cs="Arial"/>
                      <w:lang w:eastAsia="en-US"/>
                    </w:rPr>
                  </w:pPr>
                  <w:proofErr w:type="spellStart"/>
                  <w:r w:rsidRPr="003C243A">
                    <w:rPr>
                      <w:rFonts w:ascii="Arial" w:eastAsiaTheme="minorHAnsi" w:hAnsi="Arial" w:cs="Arial"/>
                      <w:lang w:eastAsia="en-US"/>
                    </w:rPr>
                    <w:t>Т.Ф.Ануфриева</w:t>
                  </w:r>
                  <w:proofErr w:type="spellEnd"/>
                </w:p>
              </w:tc>
            </w:tr>
          </w:tbl>
          <w:p w:rsidR="003C243A" w:rsidRPr="003C243A" w:rsidRDefault="003C243A" w:rsidP="003C243A">
            <w:pPr>
              <w:ind w:right="141" w:firstLine="709"/>
              <w:jc w:val="both"/>
              <w:rPr>
                <w:rFonts w:ascii="Arial" w:hAnsi="Arial" w:cs="Arial"/>
              </w:rPr>
            </w:pPr>
          </w:p>
        </w:tc>
      </w:tr>
    </w:tbl>
    <w:p w:rsidR="00907D5F" w:rsidRPr="00803DB3" w:rsidRDefault="00907D5F" w:rsidP="002C4626">
      <w:pPr>
        <w:ind w:right="141"/>
        <w:jc w:val="center"/>
        <w:rPr>
          <w:b/>
          <w:sz w:val="28"/>
          <w:szCs w:val="28"/>
        </w:rPr>
      </w:pPr>
    </w:p>
    <w:p w:rsidR="002C4626" w:rsidRPr="00803DB3" w:rsidRDefault="002C4626" w:rsidP="002C4626">
      <w:pPr>
        <w:pStyle w:val="a3"/>
        <w:jc w:val="right"/>
        <w:rPr>
          <w:b w:val="0"/>
          <w:sz w:val="20"/>
        </w:rPr>
        <w:sectPr w:rsidR="002C4626" w:rsidRPr="00803DB3" w:rsidSect="003C243A">
          <w:headerReference w:type="default" r:id="rId12"/>
          <w:headerReference w:type="first" r:id="rId13"/>
          <w:pgSz w:w="11906" w:h="16838"/>
          <w:pgMar w:top="1134" w:right="566" w:bottom="1134" w:left="1701" w:header="708" w:footer="708" w:gutter="0"/>
          <w:cols w:space="708"/>
          <w:titlePg/>
          <w:docGrid w:linePitch="360"/>
        </w:sectPr>
      </w:pPr>
    </w:p>
    <w:p w:rsidR="000D00B7" w:rsidRPr="00803DB3" w:rsidRDefault="000D00B7" w:rsidP="000D00B7">
      <w:pPr>
        <w:pStyle w:val="a3"/>
        <w:jc w:val="right"/>
        <w:rPr>
          <w:rFonts w:ascii="Arial" w:hAnsi="Arial" w:cs="Arial"/>
          <w:b w:val="0"/>
          <w:sz w:val="20"/>
          <w:szCs w:val="20"/>
        </w:rPr>
      </w:pPr>
      <w:r w:rsidRPr="00803DB3">
        <w:rPr>
          <w:rFonts w:ascii="Arial" w:hAnsi="Arial" w:cs="Arial"/>
          <w:b w:val="0"/>
          <w:sz w:val="20"/>
          <w:szCs w:val="20"/>
        </w:rPr>
        <w:lastRenderedPageBreak/>
        <w:t xml:space="preserve">Приложение </w:t>
      </w:r>
    </w:p>
    <w:p w:rsidR="000D00B7" w:rsidRPr="00803DB3" w:rsidRDefault="000D00B7" w:rsidP="000D00B7">
      <w:pPr>
        <w:pStyle w:val="a3"/>
        <w:jc w:val="right"/>
        <w:rPr>
          <w:rFonts w:ascii="Arial" w:hAnsi="Arial" w:cs="Arial"/>
          <w:b w:val="0"/>
          <w:sz w:val="20"/>
          <w:szCs w:val="20"/>
        </w:rPr>
      </w:pPr>
      <w:r w:rsidRPr="00803DB3">
        <w:rPr>
          <w:rFonts w:ascii="Arial" w:hAnsi="Arial" w:cs="Arial"/>
          <w:b w:val="0"/>
          <w:sz w:val="20"/>
          <w:szCs w:val="20"/>
        </w:rPr>
        <w:t>к решению Муниципального Совета</w:t>
      </w:r>
    </w:p>
    <w:p w:rsidR="00B73370" w:rsidRPr="00803DB3" w:rsidRDefault="00314451" w:rsidP="000D00B7">
      <w:pPr>
        <w:pStyle w:val="a3"/>
        <w:jc w:val="right"/>
        <w:rPr>
          <w:rFonts w:ascii="Arial" w:hAnsi="Arial" w:cs="Arial"/>
        </w:rPr>
      </w:pPr>
      <w:r w:rsidRPr="00803DB3">
        <w:rPr>
          <w:rFonts w:ascii="Arial" w:hAnsi="Arial" w:cs="Arial"/>
          <w:b w:val="0"/>
          <w:sz w:val="20"/>
          <w:szCs w:val="20"/>
        </w:rPr>
        <w:t>от "</w:t>
      </w:r>
      <w:r w:rsidR="008900D0">
        <w:rPr>
          <w:rFonts w:ascii="Arial" w:hAnsi="Arial" w:cs="Arial"/>
          <w:b w:val="0"/>
          <w:sz w:val="20"/>
          <w:szCs w:val="20"/>
        </w:rPr>
        <w:t>11</w:t>
      </w:r>
      <w:r w:rsidR="00AA0960" w:rsidRPr="00803DB3">
        <w:rPr>
          <w:rFonts w:ascii="Arial" w:hAnsi="Arial" w:cs="Arial"/>
          <w:b w:val="0"/>
          <w:sz w:val="20"/>
          <w:szCs w:val="20"/>
        </w:rPr>
        <w:t xml:space="preserve">" </w:t>
      </w:r>
      <w:r w:rsidR="00364405">
        <w:rPr>
          <w:rFonts w:ascii="Arial" w:hAnsi="Arial" w:cs="Arial"/>
          <w:b w:val="0"/>
          <w:sz w:val="20"/>
          <w:szCs w:val="20"/>
        </w:rPr>
        <w:t>марта</w:t>
      </w:r>
      <w:r w:rsidR="00AA0960" w:rsidRPr="00803DB3">
        <w:rPr>
          <w:rFonts w:ascii="Arial" w:hAnsi="Arial" w:cs="Arial"/>
          <w:b w:val="0"/>
          <w:sz w:val="20"/>
          <w:szCs w:val="20"/>
        </w:rPr>
        <w:t xml:space="preserve"> 201</w:t>
      </w:r>
      <w:r w:rsidR="00755766" w:rsidRPr="00803DB3">
        <w:rPr>
          <w:rFonts w:ascii="Arial" w:hAnsi="Arial" w:cs="Arial"/>
          <w:b w:val="0"/>
          <w:sz w:val="20"/>
          <w:szCs w:val="20"/>
        </w:rPr>
        <w:t>9</w:t>
      </w:r>
      <w:r w:rsidR="00AA0960" w:rsidRPr="00803DB3">
        <w:rPr>
          <w:rFonts w:ascii="Arial" w:hAnsi="Arial" w:cs="Arial"/>
          <w:b w:val="0"/>
          <w:sz w:val="20"/>
          <w:szCs w:val="20"/>
        </w:rPr>
        <w:t xml:space="preserve"> № </w:t>
      </w:r>
      <w:r w:rsidR="008900D0">
        <w:rPr>
          <w:rFonts w:ascii="Arial" w:hAnsi="Arial" w:cs="Arial"/>
          <w:b w:val="0"/>
          <w:sz w:val="20"/>
          <w:szCs w:val="20"/>
        </w:rPr>
        <w:t>141</w:t>
      </w:r>
      <w:r w:rsidR="000D00B7" w:rsidRPr="00803DB3">
        <w:rPr>
          <w:rFonts w:ascii="Arial" w:hAnsi="Arial" w:cs="Arial"/>
          <w:b w:val="0"/>
          <w:sz w:val="20"/>
          <w:szCs w:val="20"/>
        </w:rPr>
        <w:t>-0</w:t>
      </w:r>
      <w:r w:rsidR="00755766" w:rsidRPr="00803DB3">
        <w:rPr>
          <w:rFonts w:ascii="Arial" w:hAnsi="Arial" w:cs="Arial"/>
          <w:b w:val="0"/>
          <w:sz w:val="20"/>
          <w:szCs w:val="20"/>
        </w:rPr>
        <w:t>2</w:t>
      </w:r>
      <w:r w:rsidR="0058618C" w:rsidRPr="00803DB3">
        <w:rPr>
          <w:rFonts w:ascii="Arial" w:hAnsi="Arial" w:cs="Arial"/>
          <w:b w:val="0"/>
          <w:sz w:val="20"/>
          <w:szCs w:val="20"/>
        </w:rPr>
        <w:t>2</w:t>
      </w:r>
      <w:r w:rsidR="000D00B7" w:rsidRPr="00803DB3">
        <w:rPr>
          <w:rFonts w:ascii="Arial" w:hAnsi="Arial" w:cs="Arial"/>
          <w:b w:val="0"/>
          <w:sz w:val="20"/>
          <w:szCs w:val="20"/>
        </w:rPr>
        <w:t>-5-201</w:t>
      </w:r>
      <w:r w:rsidR="00755766" w:rsidRPr="00803DB3">
        <w:rPr>
          <w:rFonts w:ascii="Arial" w:hAnsi="Arial" w:cs="Arial"/>
          <w:b w:val="0"/>
          <w:sz w:val="20"/>
          <w:szCs w:val="20"/>
        </w:rPr>
        <w:t>9</w:t>
      </w:r>
    </w:p>
    <w:p w:rsidR="000F13CC" w:rsidRPr="00803DB3" w:rsidRDefault="000F13CC" w:rsidP="00B73370">
      <w:pPr>
        <w:pStyle w:val="a3"/>
        <w:rPr>
          <w:rFonts w:ascii="Arial" w:hAnsi="Arial" w:cs="Arial"/>
          <w:sz w:val="24"/>
        </w:rPr>
      </w:pPr>
    </w:p>
    <w:p w:rsidR="00A82EEA" w:rsidRPr="00803DB3" w:rsidRDefault="00A82EEA" w:rsidP="00A82EEA">
      <w:pPr>
        <w:rPr>
          <w:sz w:val="20"/>
          <w:lang w:eastAsia="en-US"/>
        </w:rPr>
      </w:pPr>
    </w:p>
    <w:p w:rsidR="00A82EEA" w:rsidRPr="00803DB3" w:rsidRDefault="00A82EEA" w:rsidP="00A82EEA">
      <w:pPr>
        <w:rPr>
          <w:sz w:val="20"/>
          <w:lang w:eastAsia="en-US"/>
        </w:rPr>
      </w:pPr>
    </w:p>
    <w:p w:rsidR="00A82EEA" w:rsidRPr="00803DB3" w:rsidRDefault="008E6E91" w:rsidP="001E6AAF">
      <w:pPr>
        <w:widowControl w:val="0"/>
        <w:ind w:firstLine="567"/>
        <w:jc w:val="center"/>
        <w:rPr>
          <w:rFonts w:ascii="Arial" w:hAnsi="Arial" w:cs="Arial"/>
          <w:b/>
        </w:rPr>
      </w:pPr>
      <w:r w:rsidRPr="00803DB3">
        <w:rPr>
          <w:rFonts w:ascii="Arial" w:hAnsi="Arial" w:cs="Arial"/>
          <w:b/>
        </w:rPr>
        <w:t>Ежегодный отчет г</w:t>
      </w:r>
      <w:r w:rsidR="00A82EEA" w:rsidRPr="00803DB3">
        <w:rPr>
          <w:rFonts w:ascii="Arial" w:hAnsi="Arial" w:cs="Arial"/>
          <w:b/>
        </w:rPr>
        <w:t xml:space="preserve">лавы Местной администрации </w:t>
      </w:r>
    </w:p>
    <w:p w:rsidR="00A82EEA" w:rsidRPr="00803DB3" w:rsidRDefault="00A82EEA" w:rsidP="001E6AAF">
      <w:pPr>
        <w:widowControl w:val="0"/>
        <w:ind w:firstLine="567"/>
        <w:jc w:val="center"/>
        <w:rPr>
          <w:rFonts w:ascii="Arial" w:hAnsi="Arial" w:cs="Arial"/>
          <w:b/>
        </w:rPr>
      </w:pPr>
      <w:r w:rsidRPr="00803DB3">
        <w:rPr>
          <w:rFonts w:ascii="Arial" w:hAnsi="Arial" w:cs="Arial"/>
          <w:b/>
        </w:rPr>
        <w:t xml:space="preserve">внутригородского муниципального образования Санкт-Петербурга </w:t>
      </w:r>
    </w:p>
    <w:p w:rsidR="00A82EEA" w:rsidRPr="00803DB3" w:rsidRDefault="00A82EEA" w:rsidP="001E6AAF">
      <w:pPr>
        <w:widowControl w:val="0"/>
        <w:ind w:firstLine="567"/>
        <w:jc w:val="center"/>
        <w:rPr>
          <w:rFonts w:ascii="Arial" w:hAnsi="Arial" w:cs="Arial"/>
          <w:b/>
        </w:rPr>
      </w:pPr>
      <w:r w:rsidRPr="00803DB3">
        <w:rPr>
          <w:rFonts w:ascii="Arial" w:hAnsi="Arial" w:cs="Arial"/>
          <w:b/>
        </w:rPr>
        <w:t>муниципальный округ Северный</w:t>
      </w:r>
    </w:p>
    <w:p w:rsidR="00A82EEA" w:rsidRPr="00803DB3" w:rsidRDefault="00A82EEA" w:rsidP="001E6AAF">
      <w:pPr>
        <w:widowControl w:val="0"/>
        <w:ind w:firstLine="567"/>
        <w:jc w:val="center"/>
        <w:rPr>
          <w:rFonts w:ascii="Arial" w:hAnsi="Arial" w:cs="Arial"/>
          <w:b/>
        </w:rPr>
      </w:pPr>
      <w:r w:rsidRPr="00803DB3">
        <w:rPr>
          <w:rFonts w:ascii="Arial" w:hAnsi="Arial" w:cs="Arial"/>
          <w:b/>
        </w:rPr>
        <w:t>за 201</w:t>
      </w:r>
      <w:r w:rsidR="00EB7734" w:rsidRPr="00803DB3">
        <w:rPr>
          <w:rFonts w:ascii="Arial" w:hAnsi="Arial" w:cs="Arial"/>
          <w:b/>
        </w:rPr>
        <w:t>8</w:t>
      </w:r>
      <w:r w:rsidRPr="00803DB3">
        <w:rPr>
          <w:rFonts w:ascii="Arial" w:hAnsi="Arial" w:cs="Arial"/>
          <w:b/>
        </w:rPr>
        <w:t xml:space="preserve"> год</w:t>
      </w:r>
    </w:p>
    <w:p w:rsidR="00A82EEA" w:rsidRPr="00803DB3" w:rsidRDefault="00A82EEA" w:rsidP="001E6AAF">
      <w:pPr>
        <w:widowControl w:val="0"/>
        <w:tabs>
          <w:tab w:val="left" w:pos="993"/>
        </w:tabs>
        <w:ind w:firstLine="567"/>
        <w:jc w:val="center"/>
        <w:rPr>
          <w:b/>
          <w:u w:val="single"/>
        </w:rPr>
      </w:pPr>
    </w:p>
    <w:p w:rsidR="00A82EEA" w:rsidRPr="00803DB3" w:rsidRDefault="00A82EEA" w:rsidP="001E6AAF">
      <w:pPr>
        <w:widowControl w:val="0"/>
        <w:tabs>
          <w:tab w:val="left" w:pos="993"/>
        </w:tabs>
        <w:ind w:firstLine="567"/>
        <w:jc w:val="center"/>
        <w:rPr>
          <w:rFonts w:ascii="Arial" w:hAnsi="Arial" w:cs="Arial"/>
          <w:b/>
        </w:rPr>
      </w:pPr>
      <w:r w:rsidRPr="00803DB3">
        <w:rPr>
          <w:rFonts w:ascii="Arial" w:hAnsi="Arial" w:cs="Arial"/>
          <w:b/>
        </w:rPr>
        <w:t>Введение</w:t>
      </w:r>
    </w:p>
    <w:p w:rsidR="00A82EEA" w:rsidRPr="00803DB3" w:rsidRDefault="00A82EEA" w:rsidP="001E6AAF">
      <w:pPr>
        <w:widowControl w:val="0"/>
        <w:tabs>
          <w:tab w:val="left" w:pos="993"/>
        </w:tabs>
        <w:ind w:firstLine="709"/>
        <w:jc w:val="both"/>
        <w:rPr>
          <w:rFonts w:ascii="Arial" w:hAnsi="Arial" w:cs="Arial"/>
        </w:rPr>
      </w:pPr>
      <w:r w:rsidRPr="00803DB3">
        <w:rPr>
          <w:rFonts w:ascii="Arial" w:hAnsi="Arial" w:cs="Arial"/>
        </w:rPr>
        <w:t xml:space="preserve">В соответствии с законодательством органы местного самоуправления ежегодно </w:t>
      </w:r>
      <w:proofErr w:type="gramStart"/>
      <w:r w:rsidRPr="00803DB3">
        <w:rPr>
          <w:rFonts w:ascii="Arial" w:hAnsi="Arial" w:cs="Arial"/>
        </w:rPr>
        <w:t>отчитываются об итогах</w:t>
      </w:r>
      <w:proofErr w:type="gramEnd"/>
      <w:r w:rsidRPr="00803DB3">
        <w:rPr>
          <w:rFonts w:ascii="Arial" w:hAnsi="Arial" w:cs="Arial"/>
        </w:rPr>
        <w:t xml:space="preserve"> социально-экономического развития территории муниципального образования. </w:t>
      </w:r>
    </w:p>
    <w:p w:rsidR="00A82EEA" w:rsidRPr="00803DB3" w:rsidRDefault="00A82EEA" w:rsidP="001E6AAF">
      <w:pPr>
        <w:widowControl w:val="0"/>
        <w:tabs>
          <w:tab w:val="left" w:pos="993"/>
        </w:tabs>
        <w:ind w:firstLine="709"/>
        <w:jc w:val="both"/>
        <w:rPr>
          <w:rFonts w:ascii="Arial" w:hAnsi="Arial" w:cs="Arial"/>
        </w:rPr>
      </w:pPr>
      <w:r w:rsidRPr="00803DB3">
        <w:rPr>
          <w:rFonts w:ascii="Arial" w:hAnsi="Arial" w:cs="Arial"/>
        </w:rPr>
        <w:t xml:space="preserve">Исполнительно-распорядительным органом внутригородского муниципального образования Санкт-Петербурга муниципальный округ Северный (далее – МО </w:t>
      </w:r>
      <w:proofErr w:type="spellStart"/>
      <w:r w:rsidRPr="00803DB3">
        <w:rPr>
          <w:rFonts w:ascii="Arial" w:hAnsi="Arial" w:cs="Arial"/>
        </w:rPr>
        <w:t>МО</w:t>
      </w:r>
      <w:proofErr w:type="spellEnd"/>
      <w:r w:rsidRPr="00803DB3">
        <w:rPr>
          <w:rFonts w:ascii="Arial" w:hAnsi="Arial" w:cs="Arial"/>
        </w:rPr>
        <w:t xml:space="preserve"> Северный) является Местная администрация, возглавляемая И.</w:t>
      </w:r>
      <w:r w:rsidR="00EB7734" w:rsidRPr="00803DB3">
        <w:rPr>
          <w:rFonts w:ascii="Arial" w:hAnsi="Arial" w:cs="Arial"/>
        </w:rPr>
        <w:t>о</w:t>
      </w:r>
      <w:proofErr w:type="gramStart"/>
      <w:r w:rsidRPr="00803DB3">
        <w:rPr>
          <w:rFonts w:ascii="Arial" w:hAnsi="Arial" w:cs="Arial"/>
        </w:rPr>
        <w:t>.Г</w:t>
      </w:r>
      <w:proofErr w:type="gramEnd"/>
      <w:r w:rsidRPr="00803DB3">
        <w:rPr>
          <w:rFonts w:ascii="Arial" w:hAnsi="Arial" w:cs="Arial"/>
        </w:rPr>
        <w:t xml:space="preserve">лавы Местной </w:t>
      </w:r>
      <w:r w:rsidR="00955024" w:rsidRPr="00803DB3">
        <w:rPr>
          <w:rFonts w:ascii="Arial" w:hAnsi="Arial" w:cs="Arial"/>
        </w:rPr>
        <w:t>а</w:t>
      </w:r>
      <w:r w:rsidRPr="00803DB3">
        <w:rPr>
          <w:rFonts w:ascii="Arial" w:hAnsi="Arial" w:cs="Arial"/>
        </w:rPr>
        <w:t xml:space="preserve">дминистрации, действующего на принципе единоначалия. Местная </w:t>
      </w:r>
      <w:r w:rsidR="00EB7734" w:rsidRPr="00803DB3">
        <w:rPr>
          <w:rFonts w:ascii="Arial" w:hAnsi="Arial" w:cs="Arial"/>
        </w:rPr>
        <w:t>а</w:t>
      </w:r>
      <w:r w:rsidRPr="00803DB3">
        <w:rPr>
          <w:rFonts w:ascii="Arial" w:hAnsi="Arial" w:cs="Arial"/>
        </w:rPr>
        <w:t xml:space="preserve">дминистрация Уставом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в соответствии с действующим законодательством наделена полномочиями по решению вопросов местного значения и отдельными государственными полномочиями, переданными органам местного самоуправления законами Санкт-Петербурга.</w:t>
      </w:r>
    </w:p>
    <w:p w:rsidR="003F199B" w:rsidRPr="00803DB3" w:rsidRDefault="00A82EEA" w:rsidP="003F199B">
      <w:pPr>
        <w:widowControl w:val="0"/>
        <w:tabs>
          <w:tab w:val="left" w:pos="993"/>
        </w:tabs>
        <w:ind w:firstLine="709"/>
        <w:jc w:val="both"/>
        <w:rPr>
          <w:rFonts w:ascii="Arial" w:hAnsi="Arial" w:cs="Arial"/>
        </w:rPr>
      </w:pPr>
      <w:r w:rsidRPr="00803DB3">
        <w:rPr>
          <w:rFonts w:ascii="Arial" w:hAnsi="Arial" w:cs="Arial"/>
        </w:rPr>
        <w:t xml:space="preserve">В соответствии с федеральным законодательством, законодательством Санкт-Петербурга и Уставом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w:t>
      </w:r>
      <w:r w:rsidR="00955024" w:rsidRPr="00803DB3">
        <w:rPr>
          <w:rFonts w:ascii="Arial" w:hAnsi="Arial" w:cs="Arial"/>
        </w:rPr>
        <w:t>г</w:t>
      </w:r>
      <w:r w:rsidRPr="00803DB3">
        <w:rPr>
          <w:rFonts w:ascii="Arial" w:hAnsi="Arial" w:cs="Arial"/>
        </w:rPr>
        <w:t xml:space="preserve">лава Местной администрации представляет Муниципальному Совету ежегодный отчет о результатах своей деятельности и деятельности </w:t>
      </w:r>
      <w:r w:rsidR="003F199B" w:rsidRPr="00803DB3">
        <w:rPr>
          <w:rFonts w:ascii="Arial" w:hAnsi="Arial" w:cs="Arial"/>
        </w:rPr>
        <w:t xml:space="preserve">Местной администрации в 2018 году </w:t>
      </w:r>
      <w:r w:rsidR="00955024" w:rsidRPr="00803DB3">
        <w:rPr>
          <w:rFonts w:ascii="Arial" w:hAnsi="Arial" w:cs="Arial"/>
        </w:rPr>
        <w:t xml:space="preserve">Структуру Местной администрации </w:t>
      </w:r>
      <w:r w:rsidR="003F199B" w:rsidRPr="00803DB3">
        <w:rPr>
          <w:rFonts w:ascii="Arial" w:hAnsi="Arial" w:cs="Arial"/>
        </w:rPr>
        <w:t>составляли 6 структурных</w:t>
      </w:r>
      <w:r w:rsidR="00955024" w:rsidRPr="00803DB3">
        <w:rPr>
          <w:rFonts w:ascii="Arial" w:hAnsi="Arial" w:cs="Arial"/>
        </w:rPr>
        <w:t xml:space="preserve"> подразделений,</w:t>
      </w:r>
      <w:r w:rsidR="003F199B" w:rsidRPr="00803DB3">
        <w:rPr>
          <w:rFonts w:ascii="Arial" w:hAnsi="Arial" w:cs="Arial"/>
        </w:rPr>
        <w:t xml:space="preserve"> которые осуществляют непосредственную реализацию вопросов местного значения и переданных Местной администрации Законами Санкт-Петербурга отдельных государственных полномочий.</w:t>
      </w:r>
    </w:p>
    <w:p w:rsidR="003F199B" w:rsidRPr="00803DB3" w:rsidRDefault="003F199B" w:rsidP="003F199B">
      <w:pPr>
        <w:pStyle w:val="af"/>
        <w:widowControl w:val="0"/>
        <w:tabs>
          <w:tab w:val="left" w:pos="993"/>
        </w:tabs>
        <w:ind w:left="0" w:firstLine="709"/>
        <w:jc w:val="both"/>
        <w:rPr>
          <w:rFonts w:ascii="Arial" w:hAnsi="Arial" w:cs="Arial"/>
        </w:rPr>
      </w:pPr>
      <w:proofErr w:type="gramStart"/>
      <w:r w:rsidRPr="00803DB3">
        <w:rPr>
          <w:rFonts w:ascii="Arial" w:hAnsi="Arial" w:cs="Arial"/>
        </w:rPr>
        <w:t>На конец</w:t>
      </w:r>
      <w:proofErr w:type="gramEnd"/>
      <w:r w:rsidRPr="00803DB3">
        <w:rPr>
          <w:rFonts w:ascii="Arial" w:hAnsi="Arial" w:cs="Arial"/>
        </w:rPr>
        <w:t xml:space="preserve"> 2018 года должности муниципальной службы в Местной администрации замещало 12 человек, все с высшим образованием.</w:t>
      </w:r>
    </w:p>
    <w:p w:rsidR="008E6E91" w:rsidRPr="00803DB3" w:rsidRDefault="008E6E91" w:rsidP="003F199B">
      <w:pPr>
        <w:pStyle w:val="af"/>
        <w:widowControl w:val="0"/>
        <w:tabs>
          <w:tab w:val="left" w:pos="993"/>
        </w:tabs>
        <w:ind w:left="0" w:firstLine="709"/>
        <w:jc w:val="both"/>
        <w:rPr>
          <w:rFonts w:ascii="Arial" w:hAnsi="Arial" w:cs="Arial"/>
        </w:rPr>
      </w:pPr>
    </w:p>
    <w:p w:rsidR="00D510FD" w:rsidRPr="00803DB3" w:rsidRDefault="00D510FD" w:rsidP="001E6AAF">
      <w:pPr>
        <w:pStyle w:val="af"/>
        <w:numPr>
          <w:ilvl w:val="0"/>
          <w:numId w:val="9"/>
        </w:numPr>
        <w:tabs>
          <w:tab w:val="left" w:pos="-5812"/>
        </w:tabs>
        <w:jc w:val="center"/>
        <w:rPr>
          <w:rFonts w:ascii="Arial" w:hAnsi="Arial" w:cs="Arial"/>
          <w:b/>
          <w:bCs/>
        </w:rPr>
      </w:pPr>
      <w:r w:rsidRPr="00803DB3">
        <w:rPr>
          <w:rFonts w:ascii="Arial" w:hAnsi="Arial" w:cs="Arial"/>
          <w:b/>
          <w:bCs/>
        </w:rPr>
        <w:t>Финансово-экономические вопросы</w:t>
      </w:r>
    </w:p>
    <w:p w:rsidR="00E248F3" w:rsidRPr="00803DB3" w:rsidRDefault="00D510FD" w:rsidP="00292D05">
      <w:pPr>
        <w:ind w:firstLine="709"/>
        <w:jc w:val="both"/>
        <w:rPr>
          <w:rFonts w:ascii="Arial" w:hAnsi="Arial" w:cs="Arial"/>
        </w:rPr>
      </w:pPr>
      <w:r w:rsidRPr="00803DB3">
        <w:rPr>
          <w:rFonts w:ascii="Arial" w:hAnsi="Arial" w:cs="Arial"/>
        </w:rPr>
        <w:t>На 201</w:t>
      </w:r>
      <w:r w:rsidR="00EB7734" w:rsidRPr="00803DB3">
        <w:rPr>
          <w:rFonts w:ascii="Arial" w:hAnsi="Arial" w:cs="Arial"/>
        </w:rPr>
        <w:t>8</w:t>
      </w:r>
      <w:r w:rsidRPr="00803DB3">
        <w:rPr>
          <w:rFonts w:ascii="Arial" w:hAnsi="Arial" w:cs="Arial"/>
        </w:rPr>
        <w:t xml:space="preserve"> год утверждены доходы местного бюджета в сумме </w:t>
      </w:r>
      <w:r w:rsidR="00EB7734" w:rsidRPr="00803DB3">
        <w:rPr>
          <w:rFonts w:ascii="Arial" w:hAnsi="Arial" w:cs="Arial"/>
          <w:b/>
        </w:rPr>
        <w:t>100 807,5</w:t>
      </w:r>
      <w:r w:rsidRPr="00803DB3">
        <w:rPr>
          <w:rFonts w:ascii="Arial" w:hAnsi="Arial" w:cs="Arial"/>
        </w:rPr>
        <w:t>тыс. руб., при этом</w:t>
      </w:r>
      <w:r w:rsidR="00E248F3" w:rsidRPr="00803DB3">
        <w:rPr>
          <w:rFonts w:ascii="Arial" w:hAnsi="Arial" w:cs="Arial"/>
        </w:rPr>
        <w:t>:</w:t>
      </w:r>
    </w:p>
    <w:p w:rsidR="00E248F3" w:rsidRPr="00803DB3" w:rsidRDefault="00EB7734" w:rsidP="00292D05">
      <w:pPr>
        <w:ind w:firstLine="709"/>
        <w:jc w:val="both"/>
        <w:rPr>
          <w:rFonts w:ascii="Arial" w:hAnsi="Arial" w:cs="Arial"/>
        </w:rPr>
      </w:pPr>
      <w:r w:rsidRPr="00803DB3">
        <w:rPr>
          <w:rFonts w:ascii="Arial" w:hAnsi="Arial" w:cs="Arial"/>
        </w:rPr>
        <w:t>81,1</w:t>
      </w:r>
      <w:r w:rsidR="00D510FD" w:rsidRPr="00803DB3">
        <w:rPr>
          <w:rFonts w:ascii="Arial" w:hAnsi="Arial" w:cs="Arial"/>
        </w:rPr>
        <w:t>%- собственные доходы местного бюджета (</w:t>
      </w:r>
      <w:r w:rsidRPr="00803DB3">
        <w:rPr>
          <w:rFonts w:ascii="Arial" w:hAnsi="Arial" w:cs="Arial"/>
        </w:rPr>
        <w:t>81 718,4</w:t>
      </w:r>
      <w:r w:rsidR="00D510FD" w:rsidRPr="00803DB3">
        <w:rPr>
          <w:rFonts w:ascii="Arial" w:hAnsi="Arial" w:cs="Arial"/>
        </w:rPr>
        <w:t xml:space="preserve">тыс. руб.); </w:t>
      </w:r>
    </w:p>
    <w:p w:rsidR="00D510FD" w:rsidRPr="00803DB3" w:rsidRDefault="00EB7734" w:rsidP="00292D05">
      <w:pPr>
        <w:ind w:firstLine="709"/>
        <w:jc w:val="both"/>
        <w:rPr>
          <w:rFonts w:ascii="Arial" w:hAnsi="Arial" w:cs="Arial"/>
        </w:rPr>
      </w:pPr>
      <w:r w:rsidRPr="00803DB3">
        <w:rPr>
          <w:rFonts w:ascii="Arial" w:hAnsi="Arial" w:cs="Arial"/>
        </w:rPr>
        <w:t>18,9</w:t>
      </w:r>
      <w:r w:rsidR="00D510FD" w:rsidRPr="00803DB3">
        <w:rPr>
          <w:rFonts w:ascii="Arial" w:hAnsi="Arial" w:cs="Arial"/>
        </w:rPr>
        <w:t>%- безвозмездные перечисления из бюджета Санкт-Петербурга (</w:t>
      </w:r>
      <w:r w:rsidRPr="00803DB3">
        <w:rPr>
          <w:rFonts w:ascii="Arial" w:hAnsi="Arial" w:cs="Arial"/>
        </w:rPr>
        <w:t>19089,1</w:t>
      </w:r>
      <w:r w:rsidR="00D510FD" w:rsidRPr="00803DB3">
        <w:rPr>
          <w:rFonts w:ascii="Arial" w:hAnsi="Arial" w:cs="Arial"/>
        </w:rPr>
        <w:t xml:space="preserve"> тыс. руб.), в том числе: </w:t>
      </w:r>
    </w:p>
    <w:p w:rsidR="00D510FD" w:rsidRPr="00803DB3" w:rsidRDefault="00D510FD" w:rsidP="00292D05">
      <w:pPr>
        <w:pStyle w:val="af"/>
        <w:numPr>
          <w:ilvl w:val="0"/>
          <w:numId w:val="16"/>
        </w:numPr>
        <w:ind w:left="0" w:firstLine="709"/>
        <w:jc w:val="both"/>
        <w:rPr>
          <w:rFonts w:ascii="Arial" w:hAnsi="Arial" w:cs="Arial"/>
        </w:rPr>
      </w:pPr>
      <w:r w:rsidRPr="00803DB3">
        <w:rPr>
          <w:rFonts w:ascii="Arial" w:hAnsi="Arial" w:cs="Arial"/>
        </w:rPr>
        <w:t xml:space="preserve">субвенции на выполнение ОМСУ отдельных государственных полномочий Санкт-Петербурга по организации и осуществлению деятельности по опеке и попечительству, на содержание ребенка в семье опекуна и приемной семье, а также вознаграждение, причитающееся приемному родителю в сумме </w:t>
      </w:r>
      <w:r w:rsidR="00EB7734" w:rsidRPr="00803DB3">
        <w:rPr>
          <w:rFonts w:ascii="Arial" w:hAnsi="Arial" w:cs="Arial"/>
        </w:rPr>
        <w:t>19 082,2</w:t>
      </w:r>
      <w:r w:rsidRPr="00803DB3">
        <w:rPr>
          <w:rFonts w:ascii="Arial" w:hAnsi="Arial" w:cs="Arial"/>
        </w:rPr>
        <w:t>тыс. руб.;</w:t>
      </w:r>
    </w:p>
    <w:p w:rsidR="00D510FD" w:rsidRPr="00803DB3" w:rsidRDefault="00D510FD" w:rsidP="00292D05">
      <w:pPr>
        <w:pStyle w:val="af"/>
        <w:numPr>
          <w:ilvl w:val="0"/>
          <w:numId w:val="16"/>
        </w:numPr>
        <w:ind w:left="0" w:firstLine="709"/>
        <w:jc w:val="both"/>
        <w:rPr>
          <w:rFonts w:ascii="Arial" w:hAnsi="Arial" w:cs="Arial"/>
        </w:rPr>
      </w:pPr>
      <w:r w:rsidRPr="00803DB3">
        <w:rPr>
          <w:rFonts w:ascii="Arial" w:hAnsi="Arial" w:cs="Arial"/>
        </w:rPr>
        <w:t>субвенции на выполнение ОМСУ отдельного государств</w:t>
      </w:r>
      <w:r w:rsidR="00E248F3" w:rsidRPr="00803DB3">
        <w:rPr>
          <w:rFonts w:ascii="Arial" w:hAnsi="Arial" w:cs="Arial"/>
        </w:rPr>
        <w:t>енного полномочия</w:t>
      </w:r>
      <w:r w:rsidRPr="00803DB3">
        <w:rPr>
          <w:rFonts w:ascii="Arial" w:hAnsi="Arial" w:cs="Arial"/>
        </w:rPr>
        <w:t xml:space="preserve"> Санкт-Петербурга по определению должностных лиц местного самоуправления, уполномоченных составлять протоколы об административных правонарушениях, и составлению протоколов об административных правонарушениях в сумме </w:t>
      </w:r>
      <w:r w:rsidR="00EB7734" w:rsidRPr="00803DB3">
        <w:rPr>
          <w:rFonts w:ascii="Arial" w:hAnsi="Arial" w:cs="Arial"/>
        </w:rPr>
        <w:t>6,9</w:t>
      </w:r>
      <w:r w:rsidRPr="00803DB3">
        <w:rPr>
          <w:rFonts w:ascii="Arial" w:hAnsi="Arial" w:cs="Arial"/>
        </w:rPr>
        <w:t>тыс</w:t>
      </w:r>
      <w:proofErr w:type="gramStart"/>
      <w:r w:rsidRPr="00803DB3">
        <w:rPr>
          <w:rFonts w:ascii="Arial" w:hAnsi="Arial" w:cs="Arial"/>
        </w:rPr>
        <w:t>.р</w:t>
      </w:r>
      <w:proofErr w:type="gramEnd"/>
      <w:r w:rsidRPr="00803DB3">
        <w:rPr>
          <w:rFonts w:ascii="Arial" w:hAnsi="Arial" w:cs="Arial"/>
        </w:rPr>
        <w:t xml:space="preserve">уб. </w:t>
      </w:r>
    </w:p>
    <w:p w:rsidR="00292D05" w:rsidRPr="00803DB3" w:rsidRDefault="00292D05" w:rsidP="00292D05">
      <w:pPr>
        <w:pStyle w:val="af0"/>
        <w:spacing w:before="0" w:beforeAutospacing="0" w:after="0" w:afterAutospacing="0"/>
        <w:ind w:firstLine="709"/>
        <w:jc w:val="both"/>
        <w:rPr>
          <w:rFonts w:ascii="Arial" w:hAnsi="Arial" w:cs="Arial"/>
        </w:rPr>
      </w:pPr>
      <w:r w:rsidRPr="00803DB3">
        <w:rPr>
          <w:rFonts w:ascii="Arial" w:hAnsi="Arial" w:cs="Arial"/>
        </w:rPr>
        <w:t xml:space="preserve">В 2018 году в местный бюджет поступило 99602,0 </w:t>
      </w:r>
      <w:proofErr w:type="spellStart"/>
      <w:proofErr w:type="gramStart"/>
      <w:r w:rsidRPr="00803DB3">
        <w:rPr>
          <w:rFonts w:ascii="Arial" w:hAnsi="Arial" w:cs="Arial"/>
        </w:rPr>
        <w:t>тыс</w:t>
      </w:r>
      <w:proofErr w:type="spellEnd"/>
      <w:proofErr w:type="gramEnd"/>
      <w:r w:rsidRPr="00803DB3">
        <w:rPr>
          <w:rFonts w:ascii="Arial" w:hAnsi="Arial" w:cs="Arial"/>
        </w:rPr>
        <w:t xml:space="preserve"> руб., что составило 98,8%  от утвержденных бюджетных назначений. </w:t>
      </w:r>
    </w:p>
    <w:p w:rsidR="00292D05" w:rsidRPr="00803DB3" w:rsidRDefault="00292D05" w:rsidP="00292D05">
      <w:pPr>
        <w:pStyle w:val="af0"/>
        <w:numPr>
          <w:ilvl w:val="0"/>
          <w:numId w:val="16"/>
        </w:numPr>
        <w:spacing w:before="0" w:beforeAutospacing="0" w:after="0" w:afterAutospacing="0"/>
        <w:ind w:left="0" w:firstLine="709"/>
        <w:jc w:val="both"/>
        <w:rPr>
          <w:rFonts w:ascii="Arial" w:hAnsi="Arial" w:cs="Arial"/>
        </w:rPr>
      </w:pPr>
      <w:r w:rsidRPr="00803DB3">
        <w:rPr>
          <w:rFonts w:ascii="Arial" w:hAnsi="Arial" w:cs="Arial"/>
        </w:rPr>
        <w:t>в т.ч.</w:t>
      </w:r>
    </w:p>
    <w:tbl>
      <w:tblPr>
        <w:tblW w:w="0" w:type="auto"/>
        <w:tblInd w:w="108" w:type="dxa"/>
        <w:tblLook w:val="04A0" w:firstRow="1" w:lastRow="0" w:firstColumn="1" w:lastColumn="0" w:noHBand="0" w:noVBand="1"/>
      </w:tblPr>
      <w:tblGrid>
        <w:gridCol w:w="1134"/>
        <w:gridCol w:w="8222"/>
      </w:tblGrid>
      <w:tr w:rsidR="00292D05" w:rsidRPr="00803DB3" w:rsidTr="00ED674F">
        <w:tc>
          <w:tcPr>
            <w:tcW w:w="1134" w:type="dxa"/>
            <w:shd w:val="clear" w:color="auto" w:fill="auto"/>
          </w:tcPr>
          <w:p w:rsidR="00292D05" w:rsidRPr="00803DB3" w:rsidRDefault="00292D05" w:rsidP="00ED674F">
            <w:pPr>
              <w:jc w:val="both"/>
              <w:rPr>
                <w:rFonts w:ascii="Arial" w:hAnsi="Arial" w:cs="Arial"/>
              </w:rPr>
            </w:pPr>
            <w:r w:rsidRPr="00803DB3">
              <w:rPr>
                <w:rFonts w:ascii="Arial" w:hAnsi="Arial" w:cs="Arial"/>
              </w:rPr>
              <w:lastRenderedPageBreak/>
              <w:t>100,1%</w:t>
            </w:r>
          </w:p>
        </w:tc>
        <w:tc>
          <w:tcPr>
            <w:tcW w:w="8222" w:type="dxa"/>
            <w:shd w:val="clear" w:color="auto" w:fill="auto"/>
          </w:tcPr>
          <w:p w:rsidR="00292D05" w:rsidRPr="00803DB3" w:rsidRDefault="00292D05" w:rsidP="00ED674F">
            <w:pPr>
              <w:pStyle w:val="af0"/>
              <w:spacing w:before="0" w:beforeAutospacing="0" w:after="0" w:afterAutospacing="0"/>
              <w:jc w:val="both"/>
              <w:rPr>
                <w:rFonts w:ascii="Arial" w:hAnsi="Arial" w:cs="Arial"/>
              </w:rPr>
            </w:pPr>
            <w:r w:rsidRPr="00803DB3">
              <w:rPr>
                <w:rFonts w:ascii="Arial" w:hAnsi="Arial" w:cs="Arial"/>
              </w:rPr>
              <w:t>Собственные доходы местного бюджета (81772,6 тыс. руб.)</w:t>
            </w:r>
          </w:p>
        </w:tc>
      </w:tr>
      <w:tr w:rsidR="00292D05" w:rsidRPr="00803DB3" w:rsidTr="00ED674F">
        <w:tc>
          <w:tcPr>
            <w:tcW w:w="1134" w:type="dxa"/>
            <w:shd w:val="clear" w:color="auto" w:fill="auto"/>
          </w:tcPr>
          <w:p w:rsidR="00292D05" w:rsidRPr="00803DB3" w:rsidRDefault="00292D05" w:rsidP="00ED674F">
            <w:pPr>
              <w:jc w:val="both"/>
              <w:rPr>
                <w:rFonts w:ascii="Arial" w:hAnsi="Arial" w:cs="Arial"/>
              </w:rPr>
            </w:pPr>
            <w:r w:rsidRPr="00803DB3">
              <w:rPr>
                <w:rFonts w:ascii="Arial" w:hAnsi="Arial" w:cs="Arial"/>
              </w:rPr>
              <w:t>93,4%</w:t>
            </w:r>
          </w:p>
        </w:tc>
        <w:tc>
          <w:tcPr>
            <w:tcW w:w="8222" w:type="dxa"/>
            <w:shd w:val="clear" w:color="auto" w:fill="auto"/>
          </w:tcPr>
          <w:p w:rsidR="00292D05" w:rsidRPr="00803DB3" w:rsidRDefault="00292D05" w:rsidP="00ED674F">
            <w:pPr>
              <w:pStyle w:val="af0"/>
              <w:spacing w:before="0" w:beforeAutospacing="0" w:after="0" w:afterAutospacing="0"/>
              <w:jc w:val="both"/>
              <w:rPr>
                <w:rFonts w:ascii="Arial" w:hAnsi="Arial" w:cs="Arial"/>
              </w:rPr>
            </w:pPr>
            <w:r w:rsidRPr="00803DB3">
              <w:rPr>
                <w:rFonts w:ascii="Arial" w:hAnsi="Arial" w:cs="Arial"/>
              </w:rPr>
              <w:t>Субвенции местному бюджету на выполнение отдельных государственных полномочий (17829,4 тыс. руб.)</w:t>
            </w:r>
          </w:p>
          <w:p w:rsidR="00292D05" w:rsidRPr="00803DB3" w:rsidRDefault="00292D05" w:rsidP="00ED674F">
            <w:pPr>
              <w:pStyle w:val="af0"/>
              <w:spacing w:before="0" w:beforeAutospacing="0" w:after="0" w:afterAutospacing="0"/>
              <w:jc w:val="both"/>
              <w:rPr>
                <w:rFonts w:ascii="Arial" w:hAnsi="Arial" w:cs="Arial"/>
              </w:rPr>
            </w:pPr>
          </w:p>
        </w:tc>
      </w:tr>
    </w:tbl>
    <w:p w:rsidR="00292D05" w:rsidRPr="00803DB3" w:rsidRDefault="00292D05" w:rsidP="00292D05">
      <w:pPr>
        <w:pStyle w:val="af"/>
        <w:ind w:left="0" w:firstLine="709"/>
        <w:jc w:val="both"/>
        <w:rPr>
          <w:rFonts w:ascii="Arial" w:hAnsi="Arial" w:cs="Arial"/>
        </w:rPr>
      </w:pPr>
      <w:r w:rsidRPr="00803DB3">
        <w:rPr>
          <w:rFonts w:ascii="Arial" w:hAnsi="Arial" w:cs="Arial"/>
        </w:rPr>
        <w:t xml:space="preserve">Собственные доходы бюджета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по сравнению с 2017 годом увеличились на 6513,3 тыс. руб. Налоговые доходы местного бюджета по сравнению с 2017 годом выросли на 6% или на 4745,6 тыс. руб.</w:t>
      </w:r>
    </w:p>
    <w:p w:rsidR="00E968EE" w:rsidRPr="00803DB3" w:rsidRDefault="00D9563E" w:rsidP="00292D05">
      <w:pPr>
        <w:pStyle w:val="af"/>
        <w:ind w:left="0" w:firstLine="709"/>
        <w:jc w:val="both"/>
        <w:rPr>
          <w:rFonts w:ascii="Arial" w:hAnsi="Arial" w:cs="Arial"/>
        </w:rPr>
      </w:pPr>
      <w:r w:rsidRPr="00803DB3">
        <w:rPr>
          <w:rFonts w:ascii="Arial" w:hAnsi="Arial" w:cs="Arial"/>
        </w:rPr>
        <w:t xml:space="preserve">В 2018 году </w:t>
      </w:r>
      <w:r w:rsidR="00E968EE" w:rsidRPr="00803DB3">
        <w:rPr>
          <w:rFonts w:ascii="Arial" w:hAnsi="Arial" w:cs="Arial"/>
        </w:rPr>
        <w:t>Местн</w:t>
      </w:r>
      <w:r w:rsidRPr="00803DB3">
        <w:rPr>
          <w:rFonts w:ascii="Arial" w:hAnsi="Arial" w:cs="Arial"/>
        </w:rPr>
        <w:t>ой</w:t>
      </w:r>
      <w:r w:rsidR="00E968EE" w:rsidRPr="00803DB3">
        <w:rPr>
          <w:rFonts w:ascii="Arial" w:hAnsi="Arial" w:cs="Arial"/>
        </w:rPr>
        <w:t xml:space="preserve"> администраци</w:t>
      </w:r>
      <w:r w:rsidRPr="00803DB3">
        <w:rPr>
          <w:rFonts w:ascii="Arial" w:hAnsi="Arial" w:cs="Arial"/>
        </w:rPr>
        <w:t xml:space="preserve">ей предприняты меры </w:t>
      </w:r>
      <w:r w:rsidR="00D37274" w:rsidRPr="00803DB3">
        <w:rPr>
          <w:rFonts w:ascii="Arial" w:hAnsi="Arial" w:cs="Arial"/>
        </w:rPr>
        <w:t>по пополнению</w:t>
      </w:r>
      <w:r w:rsidRPr="00803DB3">
        <w:rPr>
          <w:rFonts w:ascii="Arial" w:hAnsi="Arial" w:cs="Arial"/>
        </w:rPr>
        <w:t xml:space="preserve"> доходов бюджета на сумму денежных сре</w:t>
      </w:r>
      <w:proofErr w:type="gramStart"/>
      <w:r w:rsidRPr="00803DB3">
        <w:rPr>
          <w:rFonts w:ascii="Arial" w:hAnsi="Arial" w:cs="Arial"/>
        </w:rPr>
        <w:t>дств в р</w:t>
      </w:r>
      <w:proofErr w:type="gramEnd"/>
      <w:r w:rsidRPr="00803DB3">
        <w:rPr>
          <w:rFonts w:ascii="Arial" w:hAnsi="Arial" w:cs="Arial"/>
        </w:rPr>
        <w:t>азмере 331,3 тыс. рублей изъятых в 2011 году в рамках уголовного дела.</w:t>
      </w:r>
    </w:p>
    <w:p w:rsidR="00292D05" w:rsidRPr="00803DB3" w:rsidRDefault="00292D05" w:rsidP="00292D05">
      <w:pPr>
        <w:pStyle w:val="af"/>
        <w:ind w:left="0" w:firstLine="709"/>
        <w:jc w:val="both"/>
        <w:rPr>
          <w:rFonts w:ascii="Arial" w:hAnsi="Arial" w:cs="Arial"/>
        </w:rPr>
      </w:pPr>
    </w:p>
    <w:p w:rsidR="00292D05" w:rsidRPr="00803DB3" w:rsidRDefault="00292D05" w:rsidP="00292D05">
      <w:pPr>
        <w:pStyle w:val="upinput"/>
        <w:spacing w:before="0" w:beforeAutospacing="0" w:after="0" w:afterAutospacing="0"/>
        <w:ind w:firstLine="851"/>
        <w:rPr>
          <w:rFonts w:ascii="Arial" w:hAnsi="Arial" w:cs="Arial"/>
        </w:rPr>
      </w:pPr>
      <w:r w:rsidRPr="00803DB3">
        <w:rPr>
          <w:rFonts w:ascii="Arial" w:hAnsi="Arial" w:cs="Arial"/>
          <w:color w:val="auto"/>
          <w:sz w:val="24"/>
          <w:szCs w:val="24"/>
        </w:rPr>
        <w:t xml:space="preserve">Расходы бюджета на 2018 год утверждены в сумме 100807,5 тыс. руб., исполнение бюджета муниципального образования по расходам составило 96510,6 тыс. рублей, или 96,0 %. </w:t>
      </w:r>
    </w:p>
    <w:p w:rsidR="00D510FD" w:rsidRPr="00803DB3" w:rsidRDefault="00D510FD" w:rsidP="001E6AAF">
      <w:pPr>
        <w:ind w:firstLine="567"/>
        <w:jc w:val="both"/>
        <w:rPr>
          <w:rFonts w:ascii="Arial" w:hAnsi="Arial" w:cs="Arial"/>
        </w:rPr>
      </w:pPr>
      <w:r w:rsidRPr="00803DB3">
        <w:rPr>
          <w:rFonts w:ascii="Arial" w:hAnsi="Arial" w:cs="Arial"/>
        </w:rPr>
        <w:t>Приоритетными направлениями расходования бюджетных средств в отчетном периоде традиционно являлись работы по благоустройству придомовых и дворовых территорий муниципал</w:t>
      </w:r>
      <w:r w:rsidR="00E248F3" w:rsidRPr="00803DB3">
        <w:rPr>
          <w:rFonts w:ascii="Arial" w:hAnsi="Arial" w:cs="Arial"/>
        </w:rPr>
        <w:t>ьного образования, обустройству</w:t>
      </w:r>
      <w:r w:rsidRPr="00803DB3">
        <w:rPr>
          <w:rFonts w:ascii="Arial" w:hAnsi="Arial" w:cs="Arial"/>
        </w:rPr>
        <w:t xml:space="preserve"> детских и спортивных площадок, обеспечению санитарного благополучия населения, составившие </w:t>
      </w:r>
      <w:r w:rsidR="00292D05" w:rsidRPr="00803DB3">
        <w:rPr>
          <w:rFonts w:ascii="Arial" w:hAnsi="Arial" w:cs="Arial"/>
        </w:rPr>
        <w:t>47,4</w:t>
      </w:r>
      <w:r w:rsidRPr="00803DB3">
        <w:rPr>
          <w:rFonts w:ascii="Arial" w:hAnsi="Arial" w:cs="Arial"/>
        </w:rPr>
        <w:t xml:space="preserve"> % общего объема расходов местного бюджета.</w:t>
      </w:r>
    </w:p>
    <w:p w:rsidR="00D510FD" w:rsidRPr="00803DB3" w:rsidRDefault="00D510FD" w:rsidP="001E6AAF">
      <w:pPr>
        <w:ind w:firstLine="567"/>
        <w:jc w:val="both"/>
        <w:rPr>
          <w:rFonts w:ascii="Arial" w:hAnsi="Arial" w:cs="Arial"/>
        </w:rPr>
      </w:pPr>
      <w:proofErr w:type="gramStart"/>
      <w:r w:rsidRPr="00803DB3">
        <w:rPr>
          <w:rFonts w:ascii="Arial" w:hAnsi="Arial" w:cs="Arial"/>
        </w:rPr>
        <w:t>В соответствии с бюджетным законодательством контроль за исполнением местного бюджета, подготовка заключения на годовой отчет об исполнении местного бюджета, проведение экспертиз проекта местного бюджета, нормативных правовых актов Муниципального Совета, регулирующих бюджетные правоотношения на основании подписанного Соглашения о передаче Контрольно-счетной палате Санкт-Петербурга полномочий по осуществлению внешнего муниципального финансового контроля, проводит Контрольно-счетная палата Санкт-Петербурга.</w:t>
      </w:r>
      <w:proofErr w:type="gramEnd"/>
      <w:r w:rsidRPr="00803DB3">
        <w:rPr>
          <w:rFonts w:ascii="Arial" w:hAnsi="Arial" w:cs="Arial"/>
        </w:rPr>
        <w:t xml:space="preserve"> Внутренний муниципальный финансовый контроль в сфере бюджетных правоотношений является контрольной деятельностью Комитета финансов Санкт-Петербурга, Комитета по социальной политике Санкт-Петербурга, Федерального казначейства и финансового органа Местной администрации. </w:t>
      </w:r>
    </w:p>
    <w:p w:rsidR="00D510FD" w:rsidRPr="00803DB3" w:rsidRDefault="00D510FD" w:rsidP="001E6AAF">
      <w:pPr>
        <w:shd w:val="clear" w:color="auto" w:fill="FFFFFF"/>
        <w:ind w:firstLine="567"/>
        <w:jc w:val="both"/>
        <w:textAlignment w:val="top"/>
        <w:rPr>
          <w:rFonts w:ascii="Arial" w:hAnsi="Arial" w:cs="Arial"/>
        </w:rPr>
      </w:pPr>
      <w:r w:rsidRPr="00803DB3">
        <w:rPr>
          <w:rFonts w:ascii="Arial" w:hAnsi="Arial" w:cs="Arial"/>
        </w:rPr>
        <w:t xml:space="preserve">Результаты проверок в целях обеспечения доступа к информации о деятельности органов местного самоуправления округа размещены на официальном сайте МОМО </w:t>
      </w:r>
      <w:proofErr w:type="spellStart"/>
      <w:r w:rsidRPr="00803DB3">
        <w:rPr>
          <w:rFonts w:ascii="Arial" w:hAnsi="Arial" w:cs="Arial"/>
        </w:rPr>
        <w:t>Северныймосеверный.рф</w:t>
      </w:r>
      <w:proofErr w:type="spellEnd"/>
      <w:r w:rsidR="002D776B" w:rsidRPr="00803DB3">
        <w:rPr>
          <w:rFonts w:ascii="Arial" w:hAnsi="Arial" w:cs="Arial"/>
        </w:rPr>
        <w:t>.</w:t>
      </w:r>
    </w:p>
    <w:p w:rsidR="00D510FD" w:rsidRPr="00803DB3" w:rsidRDefault="00D510FD" w:rsidP="001E6AAF">
      <w:pPr>
        <w:shd w:val="clear" w:color="auto" w:fill="FFFFFF"/>
        <w:textAlignment w:val="top"/>
        <w:rPr>
          <w:rFonts w:ascii="Arial" w:hAnsi="Arial" w:cs="Arial"/>
          <w:b/>
          <w:sz w:val="21"/>
          <w:szCs w:val="21"/>
        </w:rPr>
      </w:pPr>
    </w:p>
    <w:p w:rsidR="00D510FD" w:rsidRPr="00803DB3" w:rsidRDefault="00D510FD" w:rsidP="001E6AAF">
      <w:pPr>
        <w:pStyle w:val="af"/>
        <w:numPr>
          <w:ilvl w:val="0"/>
          <w:numId w:val="9"/>
        </w:numPr>
        <w:jc w:val="center"/>
        <w:rPr>
          <w:rFonts w:ascii="Arial" w:hAnsi="Arial" w:cs="Arial"/>
          <w:b/>
        </w:rPr>
      </w:pPr>
      <w:r w:rsidRPr="00803DB3">
        <w:rPr>
          <w:rFonts w:ascii="Arial" w:hAnsi="Arial" w:cs="Arial"/>
          <w:b/>
        </w:rPr>
        <w:t>Закупки для муниципальных нужд</w:t>
      </w:r>
    </w:p>
    <w:p w:rsidR="00D510FD" w:rsidRPr="00803DB3" w:rsidRDefault="00D510FD" w:rsidP="001E6AAF">
      <w:pPr>
        <w:ind w:firstLine="709"/>
        <w:rPr>
          <w:rFonts w:ascii="Arial" w:hAnsi="Arial" w:cs="Arial"/>
          <w:b/>
        </w:rPr>
      </w:pPr>
    </w:p>
    <w:p w:rsidR="00D510FD" w:rsidRPr="00803DB3" w:rsidRDefault="00D510FD" w:rsidP="001E6AAF">
      <w:pPr>
        <w:tabs>
          <w:tab w:val="left" w:pos="993"/>
        </w:tabs>
        <w:ind w:firstLine="567"/>
        <w:jc w:val="both"/>
        <w:rPr>
          <w:rFonts w:ascii="Arial" w:hAnsi="Arial" w:cs="Arial"/>
        </w:rPr>
      </w:pPr>
      <w:r w:rsidRPr="00803DB3">
        <w:rPr>
          <w:rFonts w:ascii="Arial" w:hAnsi="Arial" w:cs="Arial"/>
        </w:rPr>
        <w:t>Местной администраци</w:t>
      </w:r>
      <w:r w:rsidR="00D37274" w:rsidRPr="00803DB3">
        <w:rPr>
          <w:rFonts w:ascii="Arial" w:hAnsi="Arial" w:cs="Arial"/>
        </w:rPr>
        <w:t>ей</w:t>
      </w:r>
      <w:r w:rsidR="00990B6E" w:rsidRPr="00803DB3">
        <w:rPr>
          <w:rFonts w:ascii="Arial" w:hAnsi="Arial" w:cs="Arial"/>
        </w:rPr>
        <w:t xml:space="preserve">удалось </w:t>
      </w:r>
      <w:r w:rsidRPr="00803DB3">
        <w:rPr>
          <w:rFonts w:ascii="Arial" w:hAnsi="Arial" w:cs="Arial"/>
        </w:rPr>
        <w:t>добиться фактического сокращения бюджетных расходов при поставке товаров, выполнении работ, оказании услуг для муниципальных нужд. Так, в</w:t>
      </w:r>
      <w:r w:rsidR="001306E2">
        <w:rPr>
          <w:rFonts w:ascii="Arial" w:hAnsi="Arial" w:cs="Arial"/>
        </w:rPr>
        <w:t xml:space="preserve"> </w:t>
      </w:r>
      <w:r w:rsidR="00FE2BB6" w:rsidRPr="00803DB3">
        <w:rPr>
          <w:rFonts w:ascii="Arial" w:hAnsi="Arial" w:cs="Arial"/>
        </w:rPr>
        <w:t>2018</w:t>
      </w:r>
      <w:r w:rsidRPr="00803DB3">
        <w:rPr>
          <w:rFonts w:ascii="Arial" w:hAnsi="Arial" w:cs="Arial"/>
        </w:rPr>
        <w:t xml:space="preserve"> год</w:t>
      </w:r>
      <w:r w:rsidR="00E248F3" w:rsidRPr="00803DB3">
        <w:rPr>
          <w:rFonts w:ascii="Arial" w:hAnsi="Arial" w:cs="Arial"/>
        </w:rPr>
        <w:t xml:space="preserve">у экономия бюджетных средств по </w:t>
      </w:r>
      <w:r w:rsidRPr="00803DB3">
        <w:rPr>
          <w:rFonts w:ascii="Arial" w:hAnsi="Arial" w:cs="Arial"/>
        </w:rPr>
        <w:t xml:space="preserve">результатам размещения заказов на поставки товаров, выполнение работ, оказание услуг для муниципальных нужд, осуществленных путем проведения запроса котировок, конкурсов, аукционов составила </w:t>
      </w:r>
      <w:r w:rsidR="00FE2BB6" w:rsidRPr="00803DB3">
        <w:rPr>
          <w:rFonts w:ascii="Arial" w:hAnsi="Arial" w:cs="Arial"/>
        </w:rPr>
        <w:t>749,22</w:t>
      </w:r>
      <w:r w:rsidRPr="00803DB3">
        <w:rPr>
          <w:rFonts w:ascii="Arial" w:hAnsi="Arial" w:cs="Arial"/>
        </w:rPr>
        <w:t>тыс. руб.</w:t>
      </w:r>
    </w:p>
    <w:p w:rsidR="00D510FD" w:rsidRPr="00803DB3" w:rsidRDefault="00FE2BB6" w:rsidP="001E6AAF">
      <w:pPr>
        <w:tabs>
          <w:tab w:val="left" w:pos="993"/>
        </w:tabs>
        <w:ind w:firstLine="567"/>
        <w:jc w:val="both"/>
        <w:rPr>
          <w:rFonts w:ascii="Arial" w:hAnsi="Arial" w:cs="Arial"/>
        </w:rPr>
      </w:pPr>
      <w:r w:rsidRPr="00803DB3">
        <w:rPr>
          <w:rFonts w:ascii="Arial" w:hAnsi="Arial" w:cs="Arial"/>
        </w:rPr>
        <w:t>В 2018</w:t>
      </w:r>
      <w:r w:rsidR="00D510FD" w:rsidRPr="00803DB3">
        <w:rPr>
          <w:rFonts w:ascii="Arial" w:hAnsi="Arial" w:cs="Arial"/>
        </w:rPr>
        <w:t xml:space="preserve"> году проведено </w:t>
      </w:r>
      <w:r w:rsidRPr="00803DB3">
        <w:rPr>
          <w:rFonts w:ascii="Arial" w:hAnsi="Arial" w:cs="Arial"/>
        </w:rPr>
        <w:t>34 процедуры</w:t>
      </w:r>
      <w:r w:rsidR="00D510FD" w:rsidRPr="00803DB3">
        <w:rPr>
          <w:rFonts w:ascii="Arial" w:hAnsi="Arial" w:cs="Arial"/>
        </w:rPr>
        <w:t xml:space="preserve"> торгов. Начальная максимальная цена контрактов составляла </w:t>
      </w:r>
      <w:r w:rsidRPr="00803DB3">
        <w:rPr>
          <w:rFonts w:ascii="Arial" w:hAnsi="Arial" w:cs="Arial"/>
        </w:rPr>
        <w:t>59 990,35</w:t>
      </w:r>
      <w:r w:rsidR="00D510FD" w:rsidRPr="00803DB3">
        <w:rPr>
          <w:rFonts w:ascii="Arial" w:hAnsi="Arial" w:cs="Arial"/>
        </w:rPr>
        <w:t xml:space="preserve"> тыс. руб., из них:</w:t>
      </w:r>
    </w:p>
    <w:p w:rsidR="00FE2BB6" w:rsidRPr="00803DB3" w:rsidRDefault="00FE2BB6" w:rsidP="00FE2BB6">
      <w:pPr>
        <w:tabs>
          <w:tab w:val="left" w:pos="993"/>
        </w:tabs>
        <w:ind w:firstLine="567"/>
        <w:jc w:val="both"/>
        <w:rPr>
          <w:rFonts w:ascii="Arial" w:eastAsia="Calibri" w:hAnsi="Arial" w:cs="Arial"/>
          <w:szCs w:val="22"/>
          <w:lang w:eastAsia="en-US"/>
        </w:rPr>
      </w:pPr>
      <w:r w:rsidRPr="00803DB3">
        <w:rPr>
          <w:rFonts w:ascii="Arial" w:eastAsia="Calibri" w:hAnsi="Arial" w:cs="Arial"/>
          <w:szCs w:val="22"/>
          <w:lang w:eastAsia="en-US"/>
        </w:rPr>
        <w:t xml:space="preserve"> - 3 открытых конкурса с начальной максимальной ценой контрактов 3 647,59 тыс. руб.</w:t>
      </w:r>
    </w:p>
    <w:p w:rsidR="00FE2BB6" w:rsidRPr="00803DB3" w:rsidRDefault="00FE2BB6" w:rsidP="00FE2BB6">
      <w:pPr>
        <w:tabs>
          <w:tab w:val="left" w:pos="993"/>
        </w:tabs>
        <w:ind w:firstLine="567"/>
        <w:jc w:val="both"/>
        <w:rPr>
          <w:rFonts w:ascii="Arial" w:eastAsia="Calibri" w:hAnsi="Arial" w:cs="Arial"/>
          <w:szCs w:val="22"/>
          <w:lang w:eastAsia="en-US"/>
        </w:rPr>
      </w:pPr>
      <w:r w:rsidRPr="00803DB3">
        <w:rPr>
          <w:rFonts w:ascii="Arial" w:eastAsia="Calibri" w:hAnsi="Arial" w:cs="Arial"/>
          <w:szCs w:val="22"/>
          <w:lang w:eastAsia="en-US"/>
        </w:rPr>
        <w:t xml:space="preserve"> - 15 аукционов в электронной форме с начальной максимальной ценой контрактов 54 273,02 тыс. руб.</w:t>
      </w:r>
    </w:p>
    <w:p w:rsidR="00FE2BB6" w:rsidRPr="00803DB3" w:rsidRDefault="00FE2BB6" w:rsidP="00FE2BB6">
      <w:pPr>
        <w:tabs>
          <w:tab w:val="left" w:pos="993"/>
        </w:tabs>
        <w:ind w:firstLine="567"/>
        <w:jc w:val="both"/>
        <w:rPr>
          <w:rFonts w:ascii="Arial" w:eastAsia="Calibri" w:hAnsi="Arial" w:cs="Arial"/>
          <w:szCs w:val="22"/>
          <w:lang w:eastAsia="en-US"/>
        </w:rPr>
      </w:pPr>
      <w:r w:rsidRPr="00803DB3">
        <w:rPr>
          <w:rFonts w:ascii="Arial" w:eastAsia="Calibri" w:hAnsi="Arial" w:cs="Arial"/>
          <w:szCs w:val="22"/>
          <w:lang w:eastAsia="en-US"/>
        </w:rPr>
        <w:t xml:space="preserve"> - 16 запросов котировок с начальной максимальной ценой контрактов 2 069,74 тыс. руб.</w:t>
      </w:r>
    </w:p>
    <w:p w:rsidR="00D510FD" w:rsidRPr="00803DB3" w:rsidRDefault="00FE2BB6" w:rsidP="001E6AAF">
      <w:pPr>
        <w:ind w:firstLine="709"/>
        <w:jc w:val="both"/>
        <w:rPr>
          <w:rFonts w:ascii="Arial" w:hAnsi="Arial" w:cs="Arial"/>
        </w:rPr>
      </w:pPr>
      <w:r w:rsidRPr="00803DB3">
        <w:rPr>
          <w:rFonts w:ascii="Arial" w:hAnsi="Arial" w:cs="Arial"/>
        </w:rPr>
        <w:t>В 2018</w:t>
      </w:r>
      <w:r w:rsidR="00D510FD" w:rsidRPr="00803DB3">
        <w:rPr>
          <w:rFonts w:ascii="Arial" w:hAnsi="Arial" w:cs="Arial"/>
        </w:rPr>
        <w:t xml:space="preserve"> году общая сумма заключенных </w:t>
      </w:r>
      <w:r w:rsidR="00990B6E" w:rsidRPr="00803DB3">
        <w:rPr>
          <w:rFonts w:ascii="Arial" w:hAnsi="Arial" w:cs="Arial"/>
        </w:rPr>
        <w:t xml:space="preserve">муниципальных контрактов по </w:t>
      </w:r>
      <w:r w:rsidR="00D510FD" w:rsidRPr="00803DB3">
        <w:rPr>
          <w:rFonts w:ascii="Arial" w:hAnsi="Arial" w:cs="Arial"/>
        </w:rPr>
        <w:t xml:space="preserve">результатам размещения заказов на поставки товаров, выполнение работ, оказание </w:t>
      </w:r>
      <w:r w:rsidR="00D510FD" w:rsidRPr="00803DB3">
        <w:rPr>
          <w:rFonts w:ascii="Arial" w:hAnsi="Arial" w:cs="Arial"/>
        </w:rPr>
        <w:lastRenderedPageBreak/>
        <w:t>услуг для муниципальных нужд, осуществленных путем проведения запроса котировок и аукционов,</w:t>
      </w:r>
      <w:r w:rsidRPr="00803DB3">
        <w:rPr>
          <w:rFonts w:ascii="Arial" w:hAnsi="Arial" w:cs="Arial"/>
        </w:rPr>
        <w:t xml:space="preserve"> конкурсов</w:t>
      </w:r>
      <w:r w:rsidR="00D510FD" w:rsidRPr="00803DB3">
        <w:rPr>
          <w:rFonts w:ascii="Arial" w:hAnsi="Arial" w:cs="Arial"/>
        </w:rPr>
        <w:t xml:space="preserve"> составила </w:t>
      </w:r>
      <w:r w:rsidRPr="00803DB3">
        <w:rPr>
          <w:rFonts w:ascii="Arial" w:hAnsi="Arial" w:cs="Arial"/>
        </w:rPr>
        <w:t>59 241,13</w:t>
      </w:r>
      <w:r w:rsidR="00D510FD" w:rsidRPr="00803DB3">
        <w:rPr>
          <w:rFonts w:ascii="Arial" w:hAnsi="Arial" w:cs="Arial"/>
        </w:rPr>
        <w:t xml:space="preserve"> тыс. руб.,</w:t>
      </w:r>
    </w:p>
    <w:p w:rsidR="00D510FD" w:rsidRPr="00803DB3" w:rsidRDefault="00E248F3" w:rsidP="001E6AAF">
      <w:pPr>
        <w:ind w:firstLine="709"/>
        <w:jc w:val="both"/>
        <w:rPr>
          <w:rFonts w:ascii="Arial" w:hAnsi="Arial" w:cs="Arial"/>
        </w:rPr>
      </w:pPr>
      <w:r w:rsidRPr="00803DB3">
        <w:rPr>
          <w:rFonts w:ascii="Arial" w:hAnsi="Arial" w:cs="Arial"/>
        </w:rPr>
        <w:t xml:space="preserve">в </w:t>
      </w:r>
      <w:r w:rsidR="00D510FD" w:rsidRPr="00803DB3">
        <w:rPr>
          <w:rFonts w:ascii="Arial" w:hAnsi="Arial" w:cs="Arial"/>
        </w:rPr>
        <w:t>том числе:</w:t>
      </w:r>
    </w:p>
    <w:p w:rsidR="00FE2BB6" w:rsidRPr="00803DB3" w:rsidRDefault="00FE2BB6" w:rsidP="00FE2BB6">
      <w:pPr>
        <w:numPr>
          <w:ilvl w:val="0"/>
          <w:numId w:val="10"/>
        </w:numPr>
        <w:ind w:left="0" w:firstLine="709"/>
        <w:contextualSpacing/>
        <w:jc w:val="both"/>
        <w:rPr>
          <w:rFonts w:ascii="Arial" w:eastAsia="Calibri" w:hAnsi="Arial" w:cs="Arial"/>
          <w:lang w:eastAsia="en-US"/>
        </w:rPr>
      </w:pPr>
      <w:r w:rsidRPr="00803DB3">
        <w:rPr>
          <w:rFonts w:ascii="Arial" w:eastAsia="Calibri" w:hAnsi="Arial" w:cs="Arial"/>
          <w:lang w:eastAsia="en-US"/>
        </w:rPr>
        <w:t>сумма заключенных муниципальных контрактов по результатам размещения заказов на поставки товаров, выполнение работ, оказание услуг для муниципальных нужд путем проведения открытого конкурса – 3 637,11 тыс. руб.;</w:t>
      </w:r>
    </w:p>
    <w:p w:rsidR="00FE2BB6" w:rsidRPr="00803DB3" w:rsidRDefault="00FE2BB6" w:rsidP="00FE2BB6">
      <w:pPr>
        <w:numPr>
          <w:ilvl w:val="0"/>
          <w:numId w:val="10"/>
        </w:numPr>
        <w:ind w:left="0" w:firstLine="709"/>
        <w:contextualSpacing/>
        <w:jc w:val="both"/>
        <w:rPr>
          <w:rFonts w:ascii="Arial" w:eastAsia="Calibri" w:hAnsi="Arial" w:cs="Arial"/>
          <w:lang w:eastAsia="en-US"/>
        </w:rPr>
      </w:pPr>
      <w:r w:rsidRPr="00803DB3">
        <w:rPr>
          <w:rFonts w:ascii="Arial" w:eastAsia="Calibri" w:hAnsi="Arial" w:cs="Arial"/>
          <w:lang w:eastAsia="en-US"/>
        </w:rPr>
        <w:t>сумма заключенных муниципальных контрактов по результатам размещения заказов на поставки товаров, выполнение работ, оказание услуг для муниципальных нужд путем проведения запроса котировок – 1 722,54 тыс. руб.;</w:t>
      </w:r>
    </w:p>
    <w:p w:rsidR="00FE2BB6" w:rsidRPr="00803DB3" w:rsidRDefault="00FE2BB6" w:rsidP="00FE2BB6">
      <w:pPr>
        <w:numPr>
          <w:ilvl w:val="0"/>
          <w:numId w:val="10"/>
        </w:numPr>
        <w:ind w:left="0" w:firstLine="709"/>
        <w:contextualSpacing/>
        <w:jc w:val="both"/>
        <w:rPr>
          <w:rFonts w:ascii="Arial" w:eastAsia="Calibri" w:hAnsi="Arial" w:cs="Arial"/>
          <w:lang w:eastAsia="en-US"/>
        </w:rPr>
      </w:pPr>
      <w:r w:rsidRPr="00803DB3">
        <w:rPr>
          <w:rFonts w:ascii="Arial" w:eastAsia="Calibri" w:hAnsi="Arial" w:cs="Arial"/>
          <w:lang w:eastAsia="en-US"/>
        </w:rPr>
        <w:t>сумма заключенных муниципальных контрактов по результатам размещения заказов на поставки товаров, выполнение работ, оказание услуг для муниципальных нужд, осуществленных путем проведения аукциона в электронной форме – 53 881,48 тыс. руб.</w:t>
      </w:r>
    </w:p>
    <w:p w:rsidR="00FE2BB6" w:rsidRPr="00803DB3" w:rsidRDefault="00FE2BB6" w:rsidP="00FE2BB6">
      <w:pPr>
        <w:ind w:firstLine="709"/>
        <w:jc w:val="both"/>
        <w:rPr>
          <w:rFonts w:ascii="Arial" w:eastAsia="Calibri" w:hAnsi="Arial" w:cs="Arial"/>
          <w:szCs w:val="22"/>
          <w:lang w:eastAsia="en-US"/>
        </w:rPr>
      </w:pPr>
      <w:r w:rsidRPr="00803DB3">
        <w:rPr>
          <w:rFonts w:ascii="Arial" w:eastAsia="Calibri" w:hAnsi="Arial" w:cs="Arial"/>
          <w:szCs w:val="22"/>
          <w:lang w:eastAsia="en-US"/>
        </w:rPr>
        <w:t>Сумма заключенных муниципальных контрактов на поставки товаров, выполнение работ, оказани</w:t>
      </w:r>
      <w:r w:rsidR="002D236F" w:rsidRPr="00803DB3">
        <w:rPr>
          <w:rFonts w:ascii="Arial" w:eastAsia="Calibri" w:hAnsi="Arial" w:cs="Arial"/>
          <w:szCs w:val="22"/>
          <w:lang w:eastAsia="en-US"/>
        </w:rPr>
        <w:t>е услуг для муниципальных нужд с единственным поставщиком (исполнителем, подрядчиком</w:t>
      </w:r>
      <w:r w:rsidRPr="00803DB3">
        <w:rPr>
          <w:rFonts w:ascii="Arial" w:eastAsia="Calibri" w:hAnsi="Arial" w:cs="Arial"/>
          <w:szCs w:val="22"/>
          <w:lang w:eastAsia="en-US"/>
        </w:rPr>
        <w:t>) за 2018 год составила 2 516,11 тыс. руб.</w:t>
      </w:r>
      <w:r w:rsidR="00E871C5" w:rsidRPr="00803DB3">
        <w:rPr>
          <w:rFonts w:ascii="Arial" w:eastAsia="Calibri" w:hAnsi="Arial" w:cs="Arial"/>
          <w:szCs w:val="22"/>
          <w:lang w:eastAsia="en-US"/>
        </w:rPr>
        <w:t>, что не превышает 5% совокупного годового объема закупок (в соответствии с п.4. ч. 1 ст. 93 44-ФЗ).</w:t>
      </w:r>
    </w:p>
    <w:p w:rsidR="001C7AA7" w:rsidRPr="00803DB3" w:rsidRDefault="002D236F" w:rsidP="00FE2BB6">
      <w:pPr>
        <w:ind w:firstLine="709"/>
        <w:jc w:val="both"/>
        <w:rPr>
          <w:rFonts w:ascii="Arial" w:hAnsi="Arial" w:cs="Arial"/>
        </w:rPr>
      </w:pPr>
      <w:r w:rsidRPr="00803DB3">
        <w:rPr>
          <w:rFonts w:ascii="Arial" w:eastAsia="Calibri" w:hAnsi="Arial" w:cs="Arial"/>
          <w:szCs w:val="22"/>
          <w:lang w:eastAsia="en-US"/>
        </w:rPr>
        <w:t>Сумма заключенных муниципальных контрактов на поставки товаров, выполнение работ, оказание услуг для муниципальных нужд с субъектами</w:t>
      </w:r>
      <w:r w:rsidR="001C7AA7" w:rsidRPr="00803DB3">
        <w:rPr>
          <w:rFonts w:ascii="Arial" w:eastAsia="Calibri" w:hAnsi="Arial" w:cs="Arial"/>
          <w:szCs w:val="22"/>
          <w:lang w:eastAsia="en-US"/>
        </w:rPr>
        <w:t xml:space="preserve"> малого предпринимател</w:t>
      </w:r>
      <w:r w:rsidRPr="00803DB3">
        <w:rPr>
          <w:rFonts w:ascii="Arial" w:eastAsia="Calibri" w:hAnsi="Arial" w:cs="Arial"/>
          <w:szCs w:val="22"/>
          <w:lang w:eastAsia="en-US"/>
        </w:rPr>
        <w:t>ьства, социально ориентированными некоммерческими организациями</w:t>
      </w:r>
      <w:r w:rsidR="001C7AA7" w:rsidRPr="00803DB3">
        <w:rPr>
          <w:rFonts w:ascii="Arial" w:eastAsia="Calibri" w:hAnsi="Arial" w:cs="Arial"/>
          <w:szCs w:val="22"/>
          <w:lang w:eastAsia="en-US"/>
        </w:rPr>
        <w:t xml:space="preserve"> в</w:t>
      </w:r>
      <w:r w:rsidRPr="00803DB3">
        <w:rPr>
          <w:rFonts w:ascii="Arial" w:eastAsia="Calibri" w:hAnsi="Arial" w:cs="Arial"/>
          <w:szCs w:val="22"/>
          <w:lang w:eastAsia="en-US"/>
        </w:rPr>
        <w:t>2018 году составила 9 993,16</w:t>
      </w:r>
      <w:r w:rsidR="001C7AA7" w:rsidRPr="00803DB3">
        <w:rPr>
          <w:rFonts w:ascii="Arial" w:eastAsia="Calibri" w:hAnsi="Arial" w:cs="Arial"/>
          <w:szCs w:val="22"/>
          <w:lang w:eastAsia="en-US"/>
        </w:rPr>
        <w:t xml:space="preserve"> тыс. руб., что составляет 17% совокупного годового объема закупок и превышает минимальный объем (15%), установленный ч.1 ст. 30 44-ФЗ.</w:t>
      </w:r>
    </w:p>
    <w:p w:rsidR="00B06CB9" w:rsidRPr="00803DB3" w:rsidRDefault="00B06CB9" w:rsidP="001E6AAF">
      <w:pPr>
        <w:pStyle w:val="af"/>
        <w:widowControl w:val="0"/>
        <w:numPr>
          <w:ilvl w:val="0"/>
          <w:numId w:val="9"/>
        </w:numPr>
        <w:shd w:val="clear" w:color="auto" w:fill="FFFFFF"/>
        <w:tabs>
          <w:tab w:val="left" w:pos="709"/>
          <w:tab w:val="left" w:pos="993"/>
        </w:tabs>
        <w:jc w:val="center"/>
        <w:rPr>
          <w:rFonts w:ascii="Arial" w:hAnsi="Arial" w:cs="Arial"/>
          <w:b/>
          <w:color w:val="000000"/>
          <w:szCs w:val="20"/>
        </w:rPr>
      </w:pPr>
      <w:r w:rsidRPr="00803DB3">
        <w:rPr>
          <w:rFonts w:ascii="Arial" w:hAnsi="Arial" w:cs="Arial"/>
          <w:b/>
          <w:color w:val="000000"/>
          <w:szCs w:val="20"/>
        </w:rPr>
        <w:t>Работа с обращениями граждан</w:t>
      </w:r>
    </w:p>
    <w:p w:rsidR="00DB4D60" w:rsidRPr="00803DB3" w:rsidRDefault="005E3C08" w:rsidP="00DB4D60">
      <w:pPr>
        <w:widowControl w:val="0"/>
        <w:numPr>
          <w:ilvl w:val="0"/>
          <w:numId w:val="11"/>
        </w:numPr>
        <w:tabs>
          <w:tab w:val="left" w:pos="709"/>
          <w:tab w:val="left" w:pos="993"/>
        </w:tabs>
        <w:ind w:left="0" w:firstLine="567"/>
        <w:jc w:val="both"/>
        <w:rPr>
          <w:rFonts w:ascii="Arial" w:hAnsi="Arial" w:cs="Arial"/>
          <w:szCs w:val="20"/>
        </w:rPr>
      </w:pPr>
      <w:r w:rsidRPr="00803DB3">
        <w:rPr>
          <w:rFonts w:ascii="Arial" w:hAnsi="Arial" w:cs="Arial"/>
          <w:szCs w:val="20"/>
        </w:rPr>
        <w:t>В 2018</w:t>
      </w:r>
      <w:r w:rsidR="00B06CB9" w:rsidRPr="00803DB3">
        <w:rPr>
          <w:rFonts w:ascii="Arial" w:hAnsi="Arial" w:cs="Arial"/>
          <w:szCs w:val="20"/>
        </w:rPr>
        <w:t xml:space="preserve"> году в Местную администрацию поступило </w:t>
      </w:r>
      <w:r w:rsidRPr="00803DB3">
        <w:rPr>
          <w:rFonts w:ascii="Arial" w:hAnsi="Arial" w:cs="Arial"/>
          <w:szCs w:val="20"/>
        </w:rPr>
        <w:t>4 412</w:t>
      </w:r>
      <w:r w:rsidR="00990B6E" w:rsidRPr="00803DB3">
        <w:rPr>
          <w:rFonts w:ascii="Arial" w:hAnsi="Arial" w:cs="Arial"/>
          <w:szCs w:val="20"/>
        </w:rPr>
        <w:t xml:space="preserve"> обр</w:t>
      </w:r>
      <w:r w:rsidR="00DB4D60" w:rsidRPr="00803DB3">
        <w:rPr>
          <w:rFonts w:ascii="Arial" w:hAnsi="Arial" w:cs="Arial"/>
          <w:szCs w:val="20"/>
        </w:rPr>
        <w:t>ащений от граждан и организаций из которых 305 обращений по вопросам, решение которых не находится в компетенции органов местного самоуправленияперенаправлены в соответствующие органы.</w:t>
      </w:r>
    </w:p>
    <w:p w:rsidR="00B06CB9" w:rsidRPr="00803DB3" w:rsidRDefault="005E3C08" w:rsidP="00DB4D60">
      <w:pPr>
        <w:pStyle w:val="af"/>
        <w:widowControl w:val="0"/>
        <w:numPr>
          <w:ilvl w:val="0"/>
          <w:numId w:val="24"/>
        </w:numPr>
        <w:tabs>
          <w:tab w:val="left" w:pos="709"/>
          <w:tab w:val="left" w:pos="993"/>
        </w:tabs>
        <w:ind w:left="0" w:firstLine="567"/>
        <w:jc w:val="both"/>
        <w:rPr>
          <w:rFonts w:ascii="Arial" w:hAnsi="Arial" w:cs="Arial"/>
          <w:szCs w:val="20"/>
        </w:rPr>
      </w:pPr>
      <w:r w:rsidRPr="00803DB3">
        <w:rPr>
          <w:rFonts w:ascii="Arial" w:hAnsi="Arial" w:cs="Arial"/>
          <w:szCs w:val="20"/>
        </w:rPr>
        <w:t>1 168</w:t>
      </w:r>
      <w:r w:rsidR="00990B6E" w:rsidRPr="00803DB3">
        <w:rPr>
          <w:rFonts w:ascii="Arial" w:hAnsi="Arial" w:cs="Arial"/>
          <w:szCs w:val="20"/>
        </w:rPr>
        <w:t>от граждан</w:t>
      </w:r>
      <w:r w:rsidR="00B06CB9" w:rsidRPr="00803DB3">
        <w:rPr>
          <w:rFonts w:ascii="Arial" w:hAnsi="Arial" w:cs="Arial"/>
          <w:szCs w:val="20"/>
        </w:rPr>
        <w:t>, из них:</w:t>
      </w:r>
    </w:p>
    <w:p w:rsidR="00B06CB9" w:rsidRPr="00803DB3" w:rsidRDefault="005E3C08" w:rsidP="00DB4D60">
      <w:pPr>
        <w:widowControl w:val="0"/>
        <w:numPr>
          <w:ilvl w:val="0"/>
          <w:numId w:val="24"/>
        </w:numPr>
        <w:tabs>
          <w:tab w:val="left" w:pos="709"/>
          <w:tab w:val="left" w:pos="993"/>
        </w:tabs>
        <w:ind w:left="0" w:firstLine="567"/>
        <w:jc w:val="both"/>
        <w:rPr>
          <w:rFonts w:ascii="Arial" w:hAnsi="Arial" w:cs="Arial"/>
          <w:szCs w:val="20"/>
        </w:rPr>
      </w:pPr>
      <w:r w:rsidRPr="00803DB3">
        <w:rPr>
          <w:rFonts w:ascii="Arial" w:hAnsi="Arial" w:cs="Arial"/>
          <w:szCs w:val="20"/>
        </w:rPr>
        <w:t>621</w:t>
      </w:r>
      <w:r w:rsidR="00B06CB9" w:rsidRPr="00803DB3">
        <w:rPr>
          <w:rFonts w:ascii="Arial" w:hAnsi="Arial" w:cs="Arial"/>
          <w:szCs w:val="20"/>
        </w:rPr>
        <w:t xml:space="preserve"> по вопросам исполнения отдельных государственных полномочий по опеке и попечительству; </w:t>
      </w:r>
    </w:p>
    <w:p w:rsidR="00437BBB" w:rsidRPr="00803DB3" w:rsidRDefault="005E3C08" w:rsidP="00DB4D60">
      <w:pPr>
        <w:widowControl w:val="0"/>
        <w:numPr>
          <w:ilvl w:val="0"/>
          <w:numId w:val="24"/>
        </w:numPr>
        <w:tabs>
          <w:tab w:val="left" w:pos="709"/>
          <w:tab w:val="left" w:pos="993"/>
        </w:tabs>
        <w:ind w:left="0" w:firstLine="567"/>
        <w:jc w:val="both"/>
        <w:rPr>
          <w:rFonts w:ascii="Arial" w:hAnsi="Arial" w:cs="Arial"/>
          <w:szCs w:val="20"/>
        </w:rPr>
      </w:pPr>
      <w:r w:rsidRPr="00803DB3">
        <w:rPr>
          <w:rFonts w:ascii="Arial" w:hAnsi="Arial" w:cs="Arial"/>
          <w:szCs w:val="20"/>
        </w:rPr>
        <w:t>90</w:t>
      </w:r>
      <w:r w:rsidR="00437BBB" w:rsidRPr="00803DB3">
        <w:rPr>
          <w:rFonts w:ascii="Arial" w:hAnsi="Arial" w:cs="Arial"/>
          <w:szCs w:val="20"/>
        </w:rPr>
        <w:t xml:space="preserve"> по иным </w:t>
      </w:r>
      <w:r w:rsidR="00BB1CB1" w:rsidRPr="00803DB3">
        <w:rPr>
          <w:rFonts w:ascii="Arial" w:hAnsi="Arial" w:cs="Arial"/>
          <w:szCs w:val="20"/>
        </w:rPr>
        <w:t>вопросам местного значения ОМСУ;</w:t>
      </w:r>
    </w:p>
    <w:p w:rsidR="00BB1CB1" w:rsidRPr="00803DB3" w:rsidRDefault="005E3C08" w:rsidP="00DB4D60">
      <w:pPr>
        <w:widowControl w:val="0"/>
        <w:numPr>
          <w:ilvl w:val="0"/>
          <w:numId w:val="24"/>
        </w:numPr>
        <w:tabs>
          <w:tab w:val="left" w:pos="709"/>
          <w:tab w:val="left" w:pos="993"/>
        </w:tabs>
        <w:ind w:left="0" w:firstLine="567"/>
        <w:jc w:val="both"/>
        <w:rPr>
          <w:rFonts w:ascii="Arial" w:hAnsi="Arial" w:cs="Arial"/>
        </w:rPr>
      </w:pPr>
      <w:r w:rsidRPr="00803DB3">
        <w:rPr>
          <w:rFonts w:ascii="Arial" w:hAnsi="Arial" w:cs="Arial"/>
        </w:rPr>
        <w:t>457</w:t>
      </w:r>
      <w:r w:rsidR="00BB1CB1" w:rsidRPr="00803DB3">
        <w:rPr>
          <w:rFonts w:ascii="Arial" w:hAnsi="Arial" w:cs="Arial"/>
        </w:rPr>
        <w:t>обращений жителей по вопросам, касающимся содержания и благоустройства территории муниципального округа через портал «Наш Санкт-Петербург».</w:t>
      </w:r>
    </w:p>
    <w:p w:rsidR="00DB4D60" w:rsidRPr="00803DB3" w:rsidRDefault="00DB4D60" w:rsidP="00DB4D60">
      <w:pPr>
        <w:pStyle w:val="af"/>
        <w:tabs>
          <w:tab w:val="left" w:pos="993"/>
        </w:tabs>
        <w:ind w:left="567"/>
        <w:jc w:val="both"/>
        <w:rPr>
          <w:rFonts w:ascii="Arial" w:hAnsi="Arial" w:cs="Arial"/>
        </w:rPr>
      </w:pPr>
    </w:p>
    <w:p w:rsidR="00B06CB9" w:rsidRPr="00803DB3" w:rsidRDefault="00B06CB9" w:rsidP="001E6AAF">
      <w:pPr>
        <w:widowControl w:val="0"/>
        <w:tabs>
          <w:tab w:val="left" w:pos="709"/>
          <w:tab w:val="left" w:pos="993"/>
        </w:tabs>
        <w:ind w:firstLine="567"/>
        <w:jc w:val="both"/>
        <w:rPr>
          <w:rFonts w:ascii="Arial" w:hAnsi="Arial" w:cs="Arial"/>
          <w:bCs/>
          <w:iCs/>
          <w:szCs w:val="20"/>
        </w:rPr>
      </w:pPr>
      <w:r w:rsidRPr="00803DB3">
        <w:rPr>
          <w:rFonts w:ascii="Arial" w:hAnsi="Arial" w:cs="Arial"/>
          <w:szCs w:val="20"/>
        </w:rPr>
        <w:t xml:space="preserve">От </w:t>
      </w:r>
      <w:r w:rsidRPr="00803DB3">
        <w:rPr>
          <w:rFonts w:ascii="Arial" w:hAnsi="Arial" w:cs="Arial"/>
          <w:bCs/>
          <w:iCs/>
          <w:szCs w:val="20"/>
        </w:rPr>
        <w:t>организаций (юридических лиц), общественных объединений, государственных органов, органов местного самоуправления</w:t>
      </w:r>
      <w:r w:rsidRPr="00803DB3">
        <w:rPr>
          <w:rFonts w:ascii="Arial" w:hAnsi="Arial" w:cs="Arial"/>
          <w:szCs w:val="20"/>
        </w:rPr>
        <w:t xml:space="preserve"> поступило </w:t>
      </w:r>
      <w:r w:rsidR="005E3C08" w:rsidRPr="00803DB3">
        <w:rPr>
          <w:rFonts w:ascii="Arial" w:hAnsi="Arial" w:cs="Arial"/>
          <w:szCs w:val="20"/>
        </w:rPr>
        <w:t>3 244</w:t>
      </w:r>
      <w:r w:rsidRPr="00803DB3">
        <w:rPr>
          <w:rFonts w:ascii="Arial" w:hAnsi="Arial" w:cs="Arial"/>
          <w:szCs w:val="20"/>
        </w:rPr>
        <w:t xml:space="preserve"> обращения</w:t>
      </w:r>
      <w:r w:rsidRPr="00803DB3">
        <w:rPr>
          <w:rFonts w:ascii="Arial" w:hAnsi="Arial" w:cs="Arial"/>
          <w:bCs/>
          <w:iCs/>
          <w:szCs w:val="20"/>
        </w:rPr>
        <w:t>, из них:</w:t>
      </w:r>
    </w:p>
    <w:p w:rsidR="00B06CB9" w:rsidRPr="00803DB3" w:rsidRDefault="005E3C08" w:rsidP="00DB4D60">
      <w:pPr>
        <w:pStyle w:val="af"/>
        <w:widowControl w:val="0"/>
        <w:numPr>
          <w:ilvl w:val="0"/>
          <w:numId w:val="25"/>
        </w:numPr>
        <w:tabs>
          <w:tab w:val="left" w:pos="709"/>
          <w:tab w:val="left" w:pos="993"/>
        </w:tabs>
        <w:jc w:val="both"/>
        <w:rPr>
          <w:rFonts w:ascii="Arial" w:hAnsi="Arial" w:cs="Arial"/>
          <w:bCs/>
          <w:iCs/>
          <w:szCs w:val="20"/>
        </w:rPr>
      </w:pPr>
      <w:r w:rsidRPr="00803DB3">
        <w:rPr>
          <w:rFonts w:ascii="Arial" w:hAnsi="Arial" w:cs="Arial"/>
          <w:bCs/>
          <w:iCs/>
          <w:szCs w:val="20"/>
        </w:rPr>
        <w:t>1 507</w:t>
      </w:r>
      <w:r w:rsidR="00B06CB9" w:rsidRPr="00803DB3">
        <w:rPr>
          <w:rFonts w:ascii="Arial" w:hAnsi="Arial" w:cs="Arial"/>
          <w:bCs/>
          <w:iCs/>
          <w:szCs w:val="20"/>
        </w:rPr>
        <w:t xml:space="preserve"> по вопросам исполнения отдельных государственных полномочий по опеке и попечительству;</w:t>
      </w:r>
    </w:p>
    <w:p w:rsidR="00B06CB9" w:rsidRPr="00803DB3" w:rsidRDefault="005E3C08" w:rsidP="00DB4D60">
      <w:pPr>
        <w:widowControl w:val="0"/>
        <w:numPr>
          <w:ilvl w:val="0"/>
          <w:numId w:val="25"/>
        </w:numPr>
        <w:tabs>
          <w:tab w:val="left" w:pos="709"/>
          <w:tab w:val="left" w:pos="993"/>
        </w:tabs>
        <w:jc w:val="both"/>
        <w:rPr>
          <w:rFonts w:ascii="Arial" w:hAnsi="Arial" w:cs="Arial"/>
          <w:bCs/>
          <w:iCs/>
          <w:szCs w:val="20"/>
        </w:rPr>
      </w:pPr>
      <w:r w:rsidRPr="00803DB3">
        <w:rPr>
          <w:rFonts w:ascii="Arial" w:hAnsi="Arial" w:cs="Arial"/>
          <w:szCs w:val="20"/>
        </w:rPr>
        <w:t>729</w:t>
      </w:r>
      <w:r w:rsidR="001306E2">
        <w:rPr>
          <w:rFonts w:ascii="Arial" w:hAnsi="Arial" w:cs="Arial"/>
          <w:szCs w:val="20"/>
        </w:rPr>
        <w:t xml:space="preserve"> </w:t>
      </w:r>
      <w:r w:rsidR="00B06CB9" w:rsidRPr="00803DB3">
        <w:rPr>
          <w:rFonts w:ascii="Arial" w:hAnsi="Arial" w:cs="Arial"/>
          <w:szCs w:val="20"/>
        </w:rPr>
        <w:t>обращений по вопросам благоустройства и охраны окружающей среды, включая установку ограждений и лежачих полицейских, оборудование детских и спортивных площадок.</w:t>
      </w:r>
    </w:p>
    <w:p w:rsidR="00437BBB" w:rsidRPr="00803DB3" w:rsidRDefault="005E3C08" w:rsidP="00DB4D60">
      <w:pPr>
        <w:widowControl w:val="0"/>
        <w:numPr>
          <w:ilvl w:val="0"/>
          <w:numId w:val="25"/>
        </w:numPr>
        <w:tabs>
          <w:tab w:val="left" w:pos="709"/>
          <w:tab w:val="left" w:pos="993"/>
        </w:tabs>
        <w:jc w:val="both"/>
        <w:rPr>
          <w:rFonts w:ascii="Arial" w:hAnsi="Arial" w:cs="Arial"/>
          <w:szCs w:val="20"/>
        </w:rPr>
      </w:pPr>
      <w:r w:rsidRPr="00803DB3">
        <w:rPr>
          <w:rFonts w:ascii="Arial" w:hAnsi="Arial" w:cs="Arial"/>
          <w:szCs w:val="20"/>
        </w:rPr>
        <w:t>1008</w:t>
      </w:r>
      <w:r w:rsidR="001306E2">
        <w:rPr>
          <w:rFonts w:ascii="Arial" w:hAnsi="Arial" w:cs="Arial"/>
          <w:szCs w:val="20"/>
        </w:rPr>
        <w:t xml:space="preserve"> </w:t>
      </w:r>
      <w:r w:rsidR="00437BBB" w:rsidRPr="00803DB3">
        <w:rPr>
          <w:rFonts w:ascii="Arial" w:hAnsi="Arial" w:cs="Arial"/>
          <w:szCs w:val="20"/>
        </w:rPr>
        <w:t>по иным вопросам местного значения ОМСУ.</w:t>
      </w:r>
    </w:p>
    <w:p w:rsidR="00B06CB9" w:rsidRPr="00803DB3" w:rsidRDefault="00B06CB9" w:rsidP="001E6AAF">
      <w:pPr>
        <w:widowControl w:val="0"/>
        <w:tabs>
          <w:tab w:val="left" w:pos="709"/>
          <w:tab w:val="left" w:pos="993"/>
        </w:tabs>
        <w:ind w:firstLine="567"/>
        <w:jc w:val="both"/>
      </w:pPr>
      <w:r w:rsidRPr="00803DB3">
        <w:rPr>
          <w:rFonts w:ascii="Arial" w:hAnsi="Arial" w:cs="Arial"/>
        </w:rPr>
        <w:t xml:space="preserve">Все </w:t>
      </w:r>
      <w:r w:rsidRPr="00803DB3">
        <w:rPr>
          <w:rFonts w:ascii="Arial" w:hAnsi="Arial" w:cs="Arial"/>
          <w:szCs w:val="20"/>
        </w:rPr>
        <w:t>поступившие</w:t>
      </w:r>
      <w:r w:rsidRPr="00803DB3">
        <w:rPr>
          <w:rFonts w:ascii="Arial" w:hAnsi="Arial" w:cs="Arial"/>
        </w:rPr>
        <w:t xml:space="preserve"> обращения рассмотрены в соответствии с Федеральным законом от 02.05.2006 №59-ФЗ «О порядке рассмотрения обращений граждан Российской Федерации».</w:t>
      </w:r>
    </w:p>
    <w:p w:rsidR="00B06CB9" w:rsidRPr="00803DB3" w:rsidRDefault="00B06CB9" w:rsidP="001E6AAF">
      <w:pPr>
        <w:shd w:val="clear" w:color="auto" w:fill="FFFFFF"/>
        <w:textAlignment w:val="top"/>
        <w:rPr>
          <w:rFonts w:ascii="Arial" w:hAnsi="Arial" w:cs="Arial"/>
          <w:color w:val="007700"/>
          <w:sz w:val="21"/>
          <w:szCs w:val="21"/>
        </w:rPr>
      </w:pPr>
    </w:p>
    <w:p w:rsidR="003E64E8" w:rsidRPr="00803DB3" w:rsidRDefault="003E64E8" w:rsidP="001E6AAF">
      <w:pPr>
        <w:widowControl w:val="0"/>
        <w:tabs>
          <w:tab w:val="left" w:pos="709"/>
          <w:tab w:val="left" w:pos="993"/>
        </w:tabs>
        <w:ind w:left="1437"/>
        <w:jc w:val="center"/>
        <w:rPr>
          <w:rFonts w:ascii="Arial" w:hAnsi="Arial" w:cs="Arial"/>
          <w:b/>
        </w:rPr>
      </w:pPr>
      <w:r w:rsidRPr="00803DB3">
        <w:rPr>
          <w:rFonts w:ascii="Arial" w:hAnsi="Arial" w:cs="Arial"/>
          <w:b/>
        </w:rPr>
        <w:t xml:space="preserve">4. </w:t>
      </w:r>
      <w:r w:rsidR="002C3DCB" w:rsidRPr="00803DB3">
        <w:rPr>
          <w:rFonts w:ascii="Arial" w:hAnsi="Arial" w:cs="Arial"/>
          <w:b/>
        </w:rPr>
        <w:t>Благоустройство</w:t>
      </w:r>
    </w:p>
    <w:p w:rsidR="002C3DCB" w:rsidRPr="00803DB3" w:rsidRDefault="002C3DCB" w:rsidP="001E6AAF">
      <w:pPr>
        <w:widowControl w:val="0"/>
        <w:tabs>
          <w:tab w:val="left" w:pos="709"/>
          <w:tab w:val="left" w:pos="993"/>
        </w:tabs>
        <w:ind w:left="1437"/>
        <w:jc w:val="center"/>
        <w:rPr>
          <w:rFonts w:ascii="Arial" w:hAnsi="Arial" w:cs="Arial"/>
          <w:b/>
        </w:rPr>
      </w:pPr>
    </w:p>
    <w:p w:rsidR="0022720D" w:rsidRPr="001306E2" w:rsidRDefault="003E64E8" w:rsidP="001E6AAF">
      <w:pPr>
        <w:ind w:firstLine="709"/>
        <w:jc w:val="both"/>
        <w:rPr>
          <w:rFonts w:ascii="Arial" w:hAnsi="Arial" w:cs="Arial"/>
        </w:rPr>
      </w:pPr>
      <w:r w:rsidRPr="001306E2">
        <w:rPr>
          <w:rFonts w:ascii="Arial" w:hAnsi="Arial" w:cs="Arial"/>
        </w:rPr>
        <w:lastRenderedPageBreak/>
        <w:t>В 201</w:t>
      </w:r>
      <w:r w:rsidR="002C3DCB" w:rsidRPr="001306E2">
        <w:rPr>
          <w:rFonts w:ascii="Arial" w:hAnsi="Arial" w:cs="Arial"/>
        </w:rPr>
        <w:t>8</w:t>
      </w:r>
      <w:r w:rsidRPr="001306E2">
        <w:rPr>
          <w:rFonts w:ascii="Arial" w:hAnsi="Arial" w:cs="Arial"/>
        </w:rPr>
        <w:t xml:space="preserve"> году на территории </w:t>
      </w:r>
      <w:r w:rsidR="00990B6E" w:rsidRPr="001306E2">
        <w:rPr>
          <w:rFonts w:ascii="Arial" w:hAnsi="Arial" w:cs="Arial"/>
        </w:rPr>
        <w:t xml:space="preserve">МО </w:t>
      </w:r>
      <w:proofErr w:type="spellStart"/>
      <w:proofErr w:type="gramStart"/>
      <w:r w:rsidR="00990B6E" w:rsidRPr="001306E2">
        <w:rPr>
          <w:rFonts w:ascii="Arial" w:hAnsi="Arial" w:cs="Arial"/>
        </w:rPr>
        <w:t>МО</w:t>
      </w:r>
      <w:proofErr w:type="spellEnd"/>
      <w:proofErr w:type="gramEnd"/>
      <w:r w:rsidRPr="001306E2">
        <w:rPr>
          <w:rFonts w:ascii="Arial" w:hAnsi="Arial" w:cs="Arial"/>
        </w:rPr>
        <w:t xml:space="preserve"> </w:t>
      </w:r>
      <w:proofErr w:type="spellStart"/>
      <w:r w:rsidRPr="001306E2">
        <w:rPr>
          <w:rFonts w:ascii="Arial" w:hAnsi="Arial" w:cs="Arial"/>
        </w:rPr>
        <w:t>Северный</w:t>
      </w:r>
      <w:r w:rsidR="0047367A" w:rsidRPr="001306E2">
        <w:rPr>
          <w:rFonts w:ascii="Arial" w:hAnsi="Arial" w:cs="Arial"/>
        </w:rPr>
        <w:t>,</w:t>
      </w:r>
      <w:r w:rsidR="002C3DCB" w:rsidRPr="001306E2">
        <w:rPr>
          <w:rFonts w:ascii="Arial" w:hAnsi="Arial" w:cs="Arial"/>
        </w:rPr>
        <w:t>в</w:t>
      </w:r>
      <w:proofErr w:type="spellEnd"/>
      <w:r w:rsidR="002C3DCB" w:rsidRPr="001306E2">
        <w:rPr>
          <w:rFonts w:ascii="Arial" w:hAnsi="Arial" w:cs="Arial"/>
        </w:rPr>
        <w:t xml:space="preserve"> рамках реализации приоритетного проекта «Формирование комфортной городской среды»</w:t>
      </w:r>
      <w:r w:rsidR="0047367A" w:rsidRPr="001306E2">
        <w:rPr>
          <w:rFonts w:ascii="Arial" w:hAnsi="Arial" w:cs="Arial"/>
        </w:rPr>
        <w:t>,</w:t>
      </w:r>
      <w:r w:rsidRPr="001306E2">
        <w:rPr>
          <w:rFonts w:ascii="Arial" w:hAnsi="Arial" w:cs="Arial"/>
        </w:rPr>
        <w:t>был</w:t>
      </w:r>
      <w:r w:rsidR="002C3DCB" w:rsidRPr="001306E2">
        <w:rPr>
          <w:rFonts w:ascii="Arial" w:hAnsi="Arial" w:cs="Arial"/>
        </w:rPr>
        <w:t>ивыполнены работы по</w:t>
      </w:r>
      <w:r w:rsidRPr="001306E2">
        <w:rPr>
          <w:rFonts w:ascii="Arial" w:hAnsi="Arial" w:cs="Arial"/>
        </w:rPr>
        <w:t xml:space="preserve"> комплексно</w:t>
      </w:r>
      <w:r w:rsidR="002C3DCB" w:rsidRPr="001306E2">
        <w:rPr>
          <w:rFonts w:ascii="Arial" w:hAnsi="Arial" w:cs="Arial"/>
        </w:rPr>
        <w:t>му</w:t>
      </w:r>
      <w:r w:rsidRPr="001306E2">
        <w:rPr>
          <w:rFonts w:ascii="Arial" w:hAnsi="Arial" w:cs="Arial"/>
        </w:rPr>
        <w:t xml:space="preserve"> благоустройств</w:t>
      </w:r>
      <w:r w:rsidR="002C3DCB" w:rsidRPr="001306E2">
        <w:rPr>
          <w:rFonts w:ascii="Arial" w:hAnsi="Arial" w:cs="Arial"/>
        </w:rPr>
        <w:t xml:space="preserve">у </w:t>
      </w:r>
      <w:r w:rsidRPr="001306E2">
        <w:rPr>
          <w:rFonts w:ascii="Arial" w:hAnsi="Arial" w:cs="Arial"/>
        </w:rPr>
        <w:t>внутриквартальн</w:t>
      </w:r>
      <w:r w:rsidR="002C3DCB" w:rsidRPr="001306E2">
        <w:rPr>
          <w:rFonts w:ascii="Arial" w:hAnsi="Arial" w:cs="Arial"/>
        </w:rPr>
        <w:t>ого</w:t>
      </w:r>
      <w:r w:rsidRPr="001306E2">
        <w:rPr>
          <w:rFonts w:ascii="Arial" w:hAnsi="Arial" w:cs="Arial"/>
        </w:rPr>
        <w:t xml:space="preserve"> сквер</w:t>
      </w:r>
      <w:r w:rsidR="002C3DCB" w:rsidRPr="001306E2">
        <w:rPr>
          <w:rFonts w:ascii="Arial" w:hAnsi="Arial" w:cs="Arial"/>
        </w:rPr>
        <w:t>а</w:t>
      </w:r>
      <w:r w:rsidRPr="001306E2">
        <w:rPr>
          <w:rFonts w:ascii="Arial" w:hAnsi="Arial" w:cs="Arial"/>
        </w:rPr>
        <w:t xml:space="preserve"> по адрес</w:t>
      </w:r>
      <w:r w:rsidR="002C3DCB" w:rsidRPr="001306E2">
        <w:rPr>
          <w:rFonts w:ascii="Arial" w:hAnsi="Arial" w:cs="Arial"/>
        </w:rPr>
        <w:t>у</w:t>
      </w:r>
      <w:r w:rsidRPr="001306E2">
        <w:rPr>
          <w:rFonts w:ascii="Arial" w:hAnsi="Arial" w:cs="Arial"/>
        </w:rPr>
        <w:t xml:space="preserve">: </w:t>
      </w:r>
      <w:r w:rsidR="009D228C" w:rsidRPr="001306E2">
        <w:rPr>
          <w:rFonts w:ascii="Arial" w:hAnsi="Arial" w:cs="Arial"/>
        </w:rPr>
        <w:br/>
      </w:r>
      <w:r w:rsidRPr="001306E2">
        <w:rPr>
          <w:rFonts w:ascii="Arial" w:hAnsi="Arial" w:cs="Arial"/>
        </w:rPr>
        <w:t>ул.</w:t>
      </w:r>
      <w:r w:rsidR="00990B6E" w:rsidRPr="001306E2">
        <w:rPr>
          <w:rFonts w:ascii="Arial" w:hAnsi="Arial" w:cs="Arial"/>
        </w:rPr>
        <w:t xml:space="preserve"> Демьяна Бедного, д.</w:t>
      </w:r>
      <w:r w:rsidR="002C3DCB" w:rsidRPr="001306E2">
        <w:rPr>
          <w:rFonts w:ascii="Arial" w:hAnsi="Arial" w:cs="Arial"/>
        </w:rPr>
        <w:t xml:space="preserve"> 14, корп. 3</w:t>
      </w:r>
      <w:r w:rsidRPr="001306E2">
        <w:rPr>
          <w:rFonts w:ascii="Arial" w:hAnsi="Arial" w:cs="Arial"/>
        </w:rPr>
        <w:t xml:space="preserve">, общей площадью </w:t>
      </w:r>
      <w:r w:rsidR="002C3DCB" w:rsidRPr="001306E2">
        <w:rPr>
          <w:rFonts w:ascii="Arial" w:hAnsi="Arial" w:cs="Arial"/>
        </w:rPr>
        <w:t>14 316</w:t>
      </w:r>
      <w:r w:rsidRPr="001306E2">
        <w:rPr>
          <w:rFonts w:ascii="Arial" w:hAnsi="Arial" w:cs="Arial"/>
        </w:rPr>
        <w:t xml:space="preserve">кв.м. В ходе комплексного благоустройства </w:t>
      </w:r>
      <w:r w:rsidR="0047367A" w:rsidRPr="001306E2">
        <w:rPr>
          <w:rFonts w:ascii="Arial" w:hAnsi="Arial" w:cs="Arial"/>
        </w:rPr>
        <w:t xml:space="preserve">был восстановлен газон, а также </w:t>
      </w:r>
      <w:r w:rsidRPr="001306E2">
        <w:rPr>
          <w:rFonts w:ascii="Arial" w:hAnsi="Arial" w:cs="Arial"/>
        </w:rPr>
        <w:t xml:space="preserve">осуществлена реконструкция </w:t>
      </w:r>
      <w:r w:rsidR="00205DC4" w:rsidRPr="001306E2">
        <w:rPr>
          <w:rFonts w:ascii="Arial" w:hAnsi="Arial" w:cs="Arial"/>
        </w:rPr>
        <w:t>3</w:t>
      </w:r>
      <w:r w:rsidRPr="001306E2">
        <w:rPr>
          <w:rFonts w:ascii="Arial" w:hAnsi="Arial" w:cs="Arial"/>
        </w:rPr>
        <w:t xml:space="preserve"> детских, 1 спортивной площад</w:t>
      </w:r>
      <w:r w:rsidR="0047367A" w:rsidRPr="001306E2">
        <w:rPr>
          <w:rFonts w:ascii="Arial" w:hAnsi="Arial" w:cs="Arial"/>
        </w:rPr>
        <w:t>ок</w:t>
      </w:r>
      <w:r w:rsidRPr="001306E2">
        <w:rPr>
          <w:rFonts w:ascii="Arial" w:hAnsi="Arial" w:cs="Arial"/>
        </w:rPr>
        <w:t xml:space="preserve"> и </w:t>
      </w:r>
      <w:r w:rsidR="00205DC4" w:rsidRPr="001306E2">
        <w:rPr>
          <w:rFonts w:ascii="Arial" w:hAnsi="Arial" w:cs="Arial"/>
        </w:rPr>
        <w:t>2</w:t>
      </w:r>
      <w:r w:rsidRPr="001306E2">
        <w:rPr>
          <w:rFonts w:ascii="Arial" w:hAnsi="Arial" w:cs="Arial"/>
        </w:rPr>
        <w:t xml:space="preserve"> зон отдыха</w:t>
      </w:r>
      <w:r w:rsidR="0047367A" w:rsidRPr="001306E2">
        <w:rPr>
          <w:rFonts w:ascii="Arial" w:hAnsi="Arial" w:cs="Arial"/>
        </w:rPr>
        <w:t xml:space="preserve">, с установкой современного оборудования из композитных материалов. </w:t>
      </w:r>
      <w:r w:rsidR="0022720D" w:rsidRPr="001306E2">
        <w:rPr>
          <w:rFonts w:ascii="Arial" w:hAnsi="Arial" w:cs="Arial"/>
        </w:rPr>
        <w:t xml:space="preserve">Также на всех площадках обустроено </w:t>
      </w:r>
      <w:proofErr w:type="spellStart"/>
      <w:r w:rsidR="0022720D" w:rsidRPr="001306E2">
        <w:rPr>
          <w:rFonts w:ascii="Arial" w:hAnsi="Arial" w:cs="Arial"/>
        </w:rPr>
        <w:t>травмобезопасное</w:t>
      </w:r>
      <w:proofErr w:type="spellEnd"/>
      <w:r w:rsidR="0022720D" w:rsidRPr="001306E2">
        <w:rPr>
          <w:rFonts w:ascii="Arial" w:hAnsi="Arial" w:cs="Arial"/>
        </w:rPr>
        <w:t xml:space="preserve"> покрытие, общей площадью 1 000 кв.м. </w:t>
      </w:r>
      <w:r w:rsidRPr="001306E2">
        <w:rPr>
          <w:rFonts w:ascii="Arial" w:hAnsi="Arial" w:cs="Arial"/>
        </w:rPr>
        <w:t xml:space="preserve">Жители окружающих домов, вне зависимости от возраста, получили отличную возможность проводить </w:t>
      </w:r>
      <w:r w:rsidR="0022720D" w:rsidRPr="001306E2">
        <w:rPr>
          <w:rFonts w:ascii="Arial" w:hAnsi="Arial" w:cs="Arial"/>
        </w:rPr>
        <w:t xml:space="preserve">в условиях, по-настоящему, комфортной среды. </w:t>
      </w:r>
    </w:p>
    <w:p w:rsidR="0022720D" w:rsidRPr="001306E2" w:rsidRDefault="0022720D" w:rsidP="0022720D">
      <w:pPr>
        <w:ind w:firstLine="709"/>
        <w:jc w:val="both"/>
        <w:rPr>
          <w:rFonts w:ascii="Arial" w:hAnsi="Arial" w:cs="Arial"/>
        </w:rPr>
      </w:pPr>
      <w:r w:rsidRPr="001306E2">
        <w:rPr>
          <w:rFonts w:ascii="Arial" w:hAnsi="Arial" w:cs="Arial"/>
        </w:rPr>
        <w:t>На протяжении нескольких десятилетий комитетом по благоустройствупроводится</w:t>
      </w:r>
      <w:r w:rsidR="002339AA" w:rsidRPr="001306E2">
        <w:rPr>
          <w:rFonts w:ascii="Arial" w:hAnsi="Arial" w:cs="Arial"/>
        </w:rPr>
        <w:t xml:space="preserve"> смотр-конкурс на лучшее благоустройство территорий районов Санкт-Петербурга,</w:t>
      </w:r>
      <w:r w:rsidRPr="001306E2">
        <w:rPr>
          <w:rFonts w:ascii="Arial" w:hAnsi="Arial" w:cs="Arial"/>
        </w:rPr>
        <w:t xml:space="preserve"> в котором, в номинации «Самая благоустроенная дворовая территория», первое место занял наш двор по адресу: ул. Демьяна Бедного, д. 14, корп. 3.</w:t>
      </w:r>
    </w:p>
    <w:p w:rsidR="003E64E8" w:rsidRPr="001306E2" w:rsidRDefault="003E64E8" w:rsidP="001E6AAF">
      <w:pPr>
        <w:ind w:firstLine="709"/>
        <w:jc w:val="both"/>
        <w:rPr>
          <w:rFonts w:ascii="Arial" w:hAnsi="Arial" w:cs="Arial"/>
        </w:rPr>
      </w:pPr>
      <w:r w:rsidRPr="001306E2">
        <w:rPr>
          <w:rFonts w:ascii="Arial" w:hAnsi="Arial" w:cs="Arial"/>
        </w:rPr>
        <w:t xml:space="preserve">За истекший агротехнический период в округе выполнен текущий ремонт асфальтового покрытия площадью </w:t>
      </w:r>
      <w:r w:rsidR="00205DC4" w:rsidRPr="001306E2">
        <w:rPr>
          <w:rFonts w:ascii="Arial" w:hAnsi="Arial" w:cs="Arial"/>
        </w:rPr>
        <w:t xml:space="preserve">1 838,62 </w:t>
      </w:r>
      <w:r w:rsidRPr="001306E2">
        <w:rPr>
          <w:rFonts w:ascii="Arial" w:hAnsi="Arial" w:cs="Arial"/>
        </w:rPr>
        <w:t>кв</w:t>
      </w:r>
      <w:proofErr w:type="gramStart"/>
      <w:r w:rsidRPr="001306E2">
        <w:rPr>
          <w:rFonts w:ascii="Arial" w:hAnsi="Arial" w:cs="Arial"/>
        </w:rPr>
        <w:t>.м</w:t>
      </w:r>
      <w:proofErr w:type="gramEnd"/>
      <w:r w:rsidRPr="001306E2">
        <w:rPr>
          <w:rFonts w:ascii="Arial" w:hAnsi="Arial" w:cs="Arial"/>
        </w:rPr>
        <w:t xml:space="preserve"> по </w:t>
      </w:r>
      <w:r w:rsidR="00205DC4" w:rsidRPr="001306E2">
        <w:rPr>
          <w:rFonts w:ascii="Arial" w:hAnsi="Arial" w:cs="Arial"/>
        </w:rPr>
        <w:t>28</w:t>
      </w:r>
      <w:r w:rsidRPr="001306E2">
        <w:rPr>
          <w:rFonts w:ascii="Arial" w:hAnsi="Arial" w:cs="Arial"/>
        </w:rPr>
        <w:t xml:space="preserve"> адресам н</w:t>
      </w:r>
      <w:r w:rsidR="00990B6E" w:rsidRPr="001306E2">
        <w:rPr>
          <w:rFonts w:ascii="Arial" w:hAnsi="Arial" w:cs="Arial"/>
        </w:rPr>
        <w:t xml:space="preserve">а сумму </w:t>
      </w:r>
      <w:r w:rsidR="00205DC4" w:rsidRPr="001306E2">
        <w:rPr>
          <w:rFonts w:ascii="Arial" w:hAnsi="Arial" w:cs="Arial"/>
        </w:rPr>
        <w:t>3 403,9 тыс.</w:t>
      </w:r>
      <w:r w:rsidRPr="001306E2">
        <w:rPr>
          <w:rFonts w:ascii="Arial" w:hAnsi="Arial" w:cs="Arial"/>
        </w:rPr>
        <w:t xml:space="preserve"> руб. Также выполнялись работы по завозу песка в песочницы, ремонту и окраске оборудования на детских и спортивных площадках, по </w:t>
      </w:r>
      <w:r w:rsidR="009D228C" w:rsidRPr="001306E2">
        <w:rPr>
          <w:rFonts w:ascii="Arial" w:hAnsi="Arial" w:cs="Arial"/>
        </w:rPr>
        <w:t>23</w:t>
      </w:r>
      <w:r w:rsidRPr="001306E2">
        <w:rPr>
          <w:rFonts w:ascii="Arial" w:hAnsi="Arial" w:cs="Arial"/>
        </w:rPr>
        <w:t xml:space="preserve"> адресам. </w:t>
      </w:r>
      <w:r w:rsidR="002339AA" w:rsidRPr="001306E2">
        <w:rPr>
          <w:rFonts w:ascii="Arial" w:hAnsi="Arial" w:cs="Arial"/>
        </w:rPr>
        <w:t>Местной администрацией и в дальнейшем планиру</w:t>
      </w:r>
      <w:r w:rsidR="00C413C7" w:rsidRPr="001306E2">
        <w:rPr>
          <w:rFonts w:ascii="Arial" w:hAnsi="Arial" w:cs="Arial"/>
        </w:rPr>
        <w:t>ю</w:t>
      </w:r>
      <w:r w:rsidR="002339AA" w:rsidRPr="001306E2">
        <w:rPr>
          <w:rFonts w:ascii="Arial" w:hAnsi="Arial" w:cs="Arial"/>
        </w:rPr>
        <w:t xml:space="preserve">тся </w:t>
      </w:r>
      <w:r w:rsidR="00C413C7" w:rsidRPr="001306E2">
        <w:rPr>
          <w:rFonts w:ascii="Arial" w:hAnsi="Arial" w:cs="Arial"/>
        </w:rPr>
        <w:t xml:space="preserve">проведение мероприятий направленных на развитие и </w:t>
      </w:r>
      <w:r w:rsidR="002339AA" w:rsidRPr="001306E2">
        <w:rPr>
          <w:rFonts w:ascii="Arial" w:hAnsi="Arial" w:cs="Arial"/>
        </w:rPr>
        <w:t xml:space="preserve">содержание </w:t>
      </w:r>
      <w:r w:rsidR="00C413C7" w:rsidRPr="001306E2">
        <w:rPr>
          <w:rFonts w:ascii="Arial" w:hAnsi="Arial" w:cs="Arial"/>
        </w:rPr>
        <w:t>общественных пространств, для жителей муниципального образования разных возрастных групп.</w:t>
      </w:r>
      <w:r w:rsidR="00102EA8" w:rsidRPr="001306E2">
        <w:rPr>
          <w:rFonts w:ascii="Arial" w:hAnsi="Arial" w:cs="Arial"/>
        </w:rPr>
        <w:t xml:space="preserve"> Также, </w:t>
      </w:r>
      <w:r w:rsidR="00990B6E" w:rsidRPr="001306E2">
        <w:rPr>
          <w:rFonts w:ascii="Arial" w:hAnsi="Arial" w:cs="Arial"/>
        </w:rPr>
        <w:t xml:space="preserve">по </w:t>
      </w:r>
      <w:r w:rsidR="009D228C" w:rsidRPr="001306E2">
        <w:rPr>
          <w:rFonts w:ascii="Arial" w:hAnsi="Arial" w:cs="Arial"/>
        </w:rPr>
        <w:t>15</w:t>
      </w:r>
      <w:r w:rsidR="00990B6E" w:rsidRPr="001306E2">
        <w:rPr>
          <w:rFonts w:ascii="Arial" w:hAnsi="Arial" w:cs="Arial"/>
        </w:rPr>
        <w:t xml:space="preserve"> адресам</w:t>
      </w:r>
      <w:r w:rsidR="00102EA8" w:rsidRPr="001306E2">
        <w:rPr>
          <w:rFonts w:ascii="Arial" w:hAnsi="Arial" w:cs="Arial"/>
        </w:rPr>
        <w:t xml:space="preserve">были </w:t>
      </w:r>
      <w:r w:rsidRPr="001306E2">
        <w:rPr>
          <w:rFonts w:ascii="Arial" w:hAnsi="Arial" w:cs="Arial"/>
        </w:rPr>
        <w:t>выполн</w:t>
      </w:r>
      <w:r w:rsidR="00102EA8" w:rsidRPr="001306E2">
        <w:rPr>
          <w:rFonts w:ascii="Arial" w:hAnsi="Arial" w:cs="Arial"/>
        </w:rPr>
        <w:t>ены</w:t>
      </w:r>
      <w:r w:rsidRPr="001306E2">
        <w:rPr>
          <w:rFonts w:ascii="Arial" w:hAnsi="Arial" w:cs="Arial"/>
        </w:rPr>
        <w:t xml:space="preserve"> работы по установ</w:t>
      </w:r>
      <w:r w:rsidR="009D228C" w:rsidRPr="001306E2">
        <w:rPr>
          <w:rFonts w:ascii="Arial" w:hAnsi="Arial" w:cs="Arial"/>
        </w:rPr>
        <w:t>ке МАФ (полусферы, столбики парковочные, полусферы из резиновой крошки) в количестве 274 шт.</w:t>
      </w:r>
    </w:p>
    <w:p w:rsidR="003E64E8" w:rsidRPr="001306E2" w:rsidRDefault="003E64E8" w:rsidP="001E6AAF">
      <w:pPr>
        <w:ind w:firstLine="709"/>
        <w:jc w:val="both"/>
        <w:rPr>
          <w:rFonts w:ascii="Arial" w:hAnsi="Arial" w:cs="Arial"/>
        </w:rPr>
      </w:pPr>
      <w:r w:rsidRPr="001306E2">
        <w:rPr>
          <w:rFonts w:ascii="Arial" w:hAnsi="Arial" w:cs="Arial"/>
        </w:rPr>
        <w:t xml:space="preserve">В целях обеспечения </w:t>
      </w:r>
      <w:r w:rsidR="00990B6E" w:rsidRPr="001306E2">
        <w:rPr>
          <w:rFonts w:ascii="Arial" w:hAnsi="Arial" w:cs="Arial"/>
        </w:rPr>
        <w:t>безопасности движения пешеходов</w:t>
      </w:r>
      <w:r w:rsidRPr="001306E2">
        <w:rPr>
          <w:rFonts w:ascii="Arial" w:hAnsi="Arial" w:cs="Arial"/>
        </w:rPr>
        <w:t xml:space="preserve"> выполнены работы</w:t>
      </w:r>
      <w:r w:rsidR="009D228C" w:rsidRPr="001306E2">
        <w:rPr>
          <w:rFonts w:ascii="Arial" w:hAnsi="Arial" w:cs="Arial"/>
        </w:rPr>
        <w:t xml:space="preserve"> по ремонту имеющихся набивных пешеходных дорожек </w:t>
      </w:r>
      <w:r w:rsidRPr="001306E2">
        <w:rPr>
          <w:rFonts w:ascii="Arial" w:hAnsi="Arial" w:cs="Arial"/>
        </w:rPr>
        <w:t xml:space="preserve">по </w:t>
      </w:r>
      <w:r w:rsidR="009D228C" w:rsidRPr="001306E2">
        <w:rPr>
          <w:rFonts w:ascii="Arial" w:hAnsi="Arial" w:cs="Arial"/>
        </w:rPr>
        <w:t>11</w:t>
      </w:r>
      <w:r w:rsidRPr="001306E2">
        <w:rPr>
          <w:rFonts w:ascii="Arial" w:hAnsi="Arial" w:cs="Arial"/>
        </w:rPr>
        <w:t xml:space="preserve"> адресам </w:t>
      </w:r>
      <w:r w:rsidR="00BB1CB1" w:rsidRPr="001306E2">
        <w:rPr>
          <w:rFonts w:ascii="Arial" w:hAnsi="Arial" w:cs="Arial"/>
        </w:rPr>
        <w:t xml:space="preserve">общей протяженностью </w:t>
      </w:r>
      <w:r w:rsidR="009D228C" w:rsidRPr="001306E2">
        <w:rPr>
          <w:rFonts w:ascii="Arial" w:hAnsi="Arial" w:cs="Arial"/>
        </w:rPr>
        <w:t>4 087,3кв.м</w:t>
      </w:r>
      <w:r w:rsidR="00BB1CB1" w:rsidRPr="001306E2">
        <w:rPr>
          <w:rFonts w:ascii="Arial" w:hAnsi="Arial" w:cs="Arial"/>
        </w:rPr>
        <w:t>. Кроме того, с</w:t>
      </w:r>
      <w:r w:rsidRPr="001306E2">
        <w:rPr>
          <w:rFonts w:ascii="Arial" w:hAnsi="Arial" w:cs="Arial"/>
        </w:rPr>
        <w:t xml:space="preserve"> цел</w:t>
      </w:r>
      <w:r w:rsidR="00BB1CB1" w:rsidRPr="001306E2">
        <w:rPr>
          <w:rFonts w:ascii="Arial" w:hAnsi="Arial" w:cs="Arial"/>
        </w:rPr>
        <w:t>ью</w:t>
      </w:r>
      <w:r w:rsidRPr="001306E2">
        <w:rPr>
          <w:rFonts w:ascii="Arial" w:hAnsi="Arial" w:cs="Arial"/>
        </w:rPr>
        <w:t xml:space="preserve"> обеспечения соблюдения скоростного режима на </w:t>
      </w:r>
      <w:proofErr w:type="spellStart"/>
      <w:r w:rsidRPr="001306E2">
        <w:rPr>
          <w:rFonts w:ascii="Arial" w:hAnsi="Arial" w:cs="Arial"/>
        </w:rPr>
        <w:t>внутридворовых</w:t>
      </w:r>
      <w:proofErr w:type="spellEnd"/>
      <w:r w:rsidRPr="001306E2">
        <w:rPr>
          <w:rFonts w:ascii="Arial" w:hAnsi="Arial" w:cs="Arial"/>
        </w:rPr>
        <w:t xml:space="preserve"> проездах округа </w:t>
      </w:r>
      <w:r w:rsidR="00102EA8" w:rsidRPr="001306E2">
        <w:rPr>
          <w:rFonts w:ascii="Arial" w:hAnsi="Arial" w:cs="Arial"/>
        </w:rPr>
        <w:t>по 13 адресам</w:t>
      </w:r>
      <w:r w:rsidR="001306E2">
        <w:rPr>
          <w:rFonts w:ascii="Arial" w:hAnsi="Arial" w:cs="Arial"/>
        </w:rPr>
        <w:t xml:space="preserve"> было смонтировано </w:t>
      </w:r>
      <w:r w:rsidR="009D228C" w:rsidRPr="001306E2">
        <w:rPr>
          <w:rFonts w:ascii="Arial" w:hAnsi="Arial" w:cs="Arial"/>
        </w:rPr>
        <w:t>27</w:t>
      </w:r>
      <w:r w:rsidRPr="001306E2">
        <w:rPr>
          <w:rFonts w:ascii="Arial" w:hAnsi="Arial" w:cs="Arial"/>
        </w:rPr>
        <w:t>искусственных дорожных неровностей.</w:t>
      </w:r>
    </w:p>
    <w:p w:rsidR="003E64E8" w:rsidRPr="001306E2" w:rsidRDefault="003E64E8" w:rsidP="001E6AAF">
      <w:pPr>
        <w:ind w:firstLine="708"/>
        <w:jc w:val="both"/>
        <w:rPr>
          <w:rFonts w:ascii="Arial" w:hAnsi="Arial" w:cs="Arial"/>
        </w:rPr>
      </w:pPr>
      <w:r w:rsidRPr="001306E2">
        <w:rPr>
          <w:rFonts w:ascii="Arial" w:hAnsi="Arial" w:cs="Arial"/>
        </w:rPr>
        <w:t xml:space="preserve">В </w:t>
      </w:r>
      <w:r w:rsidR="000F1154" w:rsidRPr="001306E2">
        <w:rPr>
          <w:rFonts w:ascii="Arial" w:hAnsi="Arial" w:cs="Arial"/>
        </w:rPr>
        <w:t xml:space="preserve">2018 году </w:t>
      </w:r>
      <w:r w:rsidRPr="001306E2">
        <w:rPr>
          <w:rFonts w:ascii="Arial" w:hAnsi="Arial" w:cs="Arial"/>
        </w:rPr>
        <w:t xml:space="preserve">Местной администрации </w:t>
      </w:r>
      <w:r w:rsidR="00BB1CB1" w:rsidRPr="001306E2">
        <w:rPr>
          <w:rFonts w:ascii="Arial" w:hAnsi="Arial" w:cs="Arial"/>
        </w:rPr>
        <w:t xml:space="preserve">МО </w:t>
      </w:r>
      <w:proofErr w:type="spellStart"/>
      <w:proofErr w:type="gramStart"/>
      <w:r w:rsidR="00BB1CB1" w:rsidRPr="001306E2">
        <w:rPr>
          <w:rFonts w:ascii="Arial" w:hAnsi="Arial" w:cs="Arial"/>
        </w:rPr>
        <w:t>МО</w:t>
      </w:r>
      <w:proofErr w:type="spellEnd"/>
      <w:proofErr w:type="gramEnd"/>
      <w:r w:rsidRPr="001306E2">
        <w:rPr>
          <w:rFonts w:ascii="Arial" w:hAnsi="Arial" w:cs="Arial"/>
        </w:rPr>
        <w:t xml:space="preserve"> Северный</w:t>
      </w:r>
      <w:r w:rsidR="000F1154" w:rsidRPr="001306E2">
        <w:rPr>
          <w:rFonts w:ascii="Arial" w:hAnsi="Arial" w:cs="Arial"/>
        </w:rPr>
        <w:t xml:space="preserve"> совместно со специалистами СПХ Калининского районаобследован 21 внутриквартальный сквер на предмет выявления деревьев-угроз, на 16 скверах выполнены мероприятия по сносу деревьев-угроз, омоложению и санитарной обрезке</w:t>
      </w:r>
      <w:r w:rsidR="00102EA8" w:rsidRPr="001306E2">
        <w:rPr>
          <w:rFonts w:ascii="Arial" w:hAnsi="Arial" w:cs="Arial"/>
        </w:rPr>
        <w:t xml:space="preserve"> зеленых насаждений</w:t>
      </w:r>
      <w:r w:rsidR="000F1154" w:rsidRPr="001306E2">
        <w:rPr>
          <w:rFonts w:ascii="Arial" w:hAnsi="Arial" w:cs="Arial"/>
        </w:rPr>
        <w:t>.</w:t>
      </w:r>
    </w:p>
    <w:p w:rsidR="003E64E8" w:rsidRPr="001306E2" w:rsidRDefault="00C42681" w:rsidP="001E6AAF">
      <w:pPr>
        <w:widowControl w:val="0"/>
        <w:tabs>
          <w:tab w:val="left" w:pos="709"/>
          <w:tab w:val="left" w:pos="993"/>
        </w:tabs>
        <w:ind w:firstLine="567"/>
        <w:jc w:val="both"/>
        <w:rPr>
          <w:rFonts w:ascii="Arial" w:hAnsi="Arial" w:cs="Arial"/>
        </w:rPr>
      </w:pPr>
      <w:r w:rsidRPr="001306E2">
        <w:rPr>
          <w:rFonts w:ascii="Arial" w:hAnsi="Arial" w:cs="Arial"/>
        </w:rPr>
        <w:t xml:space="preserve">С начала </w:t>
      </w:r>
      <w:r w:rsidR="003E64E8" w:rsidRPr="001306E2">
        <w:rPr>
          <w:rFonts w:ascii="Arial" w:hAnsi="Arial" w:cs="Arial"/>
        </w:rPr>
        <w:t>2018 году контракт</w:t>
      </w:r>
      <w:r w:rsidR="00BB1CB1" w:rsidRPr="001306E2">
        <w:rPr>
          <w:rFonts w:ascii="Arial" w:hAnsi="Arial" w:cs="Arial"/>
        </w:rPr>
        <w:t>ы</w:t>
      </w:r>
      <w:r w:rsidR="003E64E8" w:rsidRPr="001306E2">
        <w:rPr>
          <w:rFonts w:ascii="Arial" w:hAnsi="Arial" w:cs="Arial"/>
        </w:rPr>
        <w:t xml:space="preserve"> на содержание и уборку </w:t>
      </w:r>
      <w:r w:rsidR="007B2E00" w:rsidRPr="001306E2">
        <w:rPr>
          <w:rFonts w:ascii="Arial" w:hAnsi="Arial" w:cs="Arial"/>
        </w:rPr>
        <w:t>территорий зеленых насаждений общего пользования</w:t>
      </w:r>
      <w:r w:rsidR="00BB1CB1" w:rsidRPr="001306E2">
        <w:rPr>
          <w:rFonts w:ascii="Arial" w:hAnsi="Arial" w:cs="Arial"/>
        </w:rPr>
        <w:t xml:space="preserve"> местного значения</w:t>
      </w:r>
      <w:r w:rsidRPr="001306E2">
        <w:rPr>
          <w:rFonts w:ascii="Arial" w:hAnsi="Arial" w:cs="Arial"/>
        </w:rPr>
        <w:t xml:space="preserve"> на площади 128 787 кв.м.</w:t>
      </w:r>
      <w:r w:rsidR="00BB1CB1" w:rsidRPr="001306E2">
        <w:rPr>
          <w:rFonts w:ascii="Arial" w:hAnsi="Arial" w:cs="Arial"/>
        </w:rPr>
        <w:t>,</w:t>
      </w:r>
      <w:r w:rsidR="003E64E8" w:rsidRPr="001306E2">
        <w:rPr>
          <w:rFonts w:ascii="Arial" w:hAnsi="Arial" w:cs="Arial"/>
        </w:rPr>
        <w:t xml:space="preserve"> был</w:t>
      </w:r>
      <w:r w:rsidR="00BB1CB1" w:rsidRPr="001306E2">
        <w:rPr>
          <w:rFonts w:ascii="Arial" w:hAnsi="Arial" w:cs="Arial"/>
        </w:rPr>
        <w:t>и</w:t>
      </w:r>
      <w:r w:rsidR="003E64E8" w:rsidRPr="001306E2">
        <w:rPr>
          <w:rFonts w:ascii="Arial" w:hAnsi="Arial" w:cs="Arial"/>
        </w:rPr>
        <w:t xml:space="preserve"> заключен</w:t>
      </w:r>
      <w:r w:rsidR="00BB1CB1" w:rsidRPr="001306E2">
        <w:rPr>
          <w:rFonts w:ascii="Arial" w:hAnsi="Arial" w:cs="Arial"/>
        </w:rPr>
        <w:t>ы</w:t>
      </w:r>
      <w:r w:rsidR="003E64E8" w:rsidRPr="001306E2">
        <w:rPr>
          <w:rFonts w:ascii="Arial" w:hAnsi="Arial" w:cs="Arial"/>
        </w:rPr>
        <w:t xml:space="preserve"> с ОАО «Агентство по дорожному и коммунальному хозяйству Калининского района». </w:t>
      </w:r>
      <w:r w:rsidR="00EA165F" w:rsidRPr="001306E2">
        <w:rPr>
          <w:rFonts w:ascii="Arial" w:hAnsi="Arial" w:cs="Arial"/>
        </w:rPr>
        <w:t>О качестве исполнения обязательств ОАО «</w:t>
      </w:r>
      <w:proofErr w:type="spellStart"/>
      <w:r w:rsidR="00EA165F" w:rsidRPr="001306E2">
        <w:rPr>
          <w:rFonts w:ascii="Arial" w:hAnsi="Arial" w:cs="Arial"/>
        </w:rPr>
        <w:t>АДиКХ</w:t>
      </w:r>
      <w:proofErr w:type="spellEnd"/>
      <w:r w:rsidR="00EA165F" w:rsidRPr="001306E2">
        <w:rPr>
          <w:rFonts w:ascii="Arial" w:hAnsi="Arial" w:cs="Arial"/>
        </w:rPr>
        <w:t>» по заключенным контрактам говорит отсутствие жалоб на портале «Наш Санкт-Петербург».</w:t>
      </w:r>
    </w:p>
    <w:p w:rsidR="00C413C7" w:rsidRPr="001306E2" w:rsidRDefault="00C413C7" w:rsidP="00C413C7">
      <w:pPr>
        <w:pStyle w:val="af"/>
        <w:ind w:left="0" w:firstLine="709"/>
        <w:jc w:val="both"/>
        <w:rPr>
          <w:rFonts w:ascii="Arial" w:hAnsi="Arial" w:cs="Arial"/>
        </w:rPr>
      </w:pPr>
      <w:r w:rsidRPr="001306E2">
        <w:rPr>
          <w:rFonts w:ascii="Arial" w:hAnsi="Arial" w:cs="Arial"/>
        </w:rPr>
        <w:t>В 2018 году разработана и утверждена проектно-сметная документация комплексного благоустройства внутриквартального сквера по адресу: Луначарского, д.82 корп.1, где сегодня имеется морально и физически устаревшее оборудование, и территории у домов 31 корп.1 и 2 по проспекту Культуры и домов 57, 61 по Суздальскому проспекту, реализация данных проектов будет выполнена в 2019 году.</w:t>
      </w:r>
    </w:p>
    <w:p w:rsidR="004C1A67" w:rsidRPr="001306E2" w:rsidRDefault="004C1A67" w:rsidP="001E6AAF">
      <w:pPr>
        <w:widowControl w:val="0"/>
        <w:tabs>
          <w:tab w:val="left" w:pos="709"/>
          <w:tab w:val="left" w:pos="993"/>
        </w:tabs>
        <w:ind w:firstLine="567"/>
        <w:jc w:val="both"/>
        <w:rPr>
          <w:rFonts w:ascii="Arial" w:hAnsi="Arial" w:cs="Arial"/>
        </w:rPr>
      </w:pPr>
      <w:r w:rsidRPr="001306E2">
        <w:rPr>
          <w:rFonts w:ascii="Arial" w:hAnsi="Arial" w:cs="Arial"/>
        </w:rPr>
        <w:t>Всего в 201</w:t>
      </w:r>
      <w:r w:rsidR="007B2E00" w:rsidRPr="001306E2">
        <w:rPr>
          <w:rFonts w:ascii="Arial" w:hAnsi="Arial" w:cs="Arial"/>
        </w:rPr>
        <w:t>8</w:t>
      </w:r>
      <w:r w:rsidRPr="001306E2">
        <w:rPr>
          <w:rFonts w:ascii="Arial" w:hAnsi="Arial" w:cs="Arial"/>
        </w:rPr>
        <w:t xml:space="preserve"> году на </w:t>
      </w:r>
      <w:r w:rsidR="0047367A" w:rsidRPr="001306E2">
        <w:rPr>
          <w:rFonts w:ascii="Arial" w:hAnsi="Arial" w:cs="Arial"/>
        </w:rPr>
        <w:t xml:space="preserve">территории МО </w:t>
      </w:r>
      <w:proofErr w:type="spellStart"/>
      <w:proofErr w:type="gramStart"/>
      <w:r w:rsidR="0047367A" w:rsidRPr="001306E2">
        <w:rPr>
          <w:rFonts w:ascii="Arial" w:hAnsi="Arial" w:cs="Arial"/>
        </w:rPr>
        <w:t>МО</w:t>
      </w:r>
      <w:proofErr w:type="spellEnd"/>
      <w:proofErr w:type="gramEnd"/>
      <w:r w:rsidR="0047367A" w:rsidRPr="001306E2">
        <w:rPr>
          <w:rFonts w:ascii="Arial" w:hAnsi="Arial" w:cs="Arial"/>
        </w:rPr>
        <w:t xml:space="preserve"> Северный выполнено работ по </w:t>
      </w:r>
      <w:r w:rsidRPr="001306E2">
        <w:rPr>
          <w:rFonts w:ascii="Arial" w:hAnsi="Arial" w:cs="Arial"/>
        </w:rPr>
        <w:t>благоустройств</w:t>
      </w:r>
      <w:r w:rsidR="0047367A" w:rsidRPr="001306E2">
        <w:rPr>
          <w:rFonts w:ascii="Arial" w:hAnsi="Arial" w:cs="Arial"/>
        </w:rPr>
        <w:t>у</w:t>
      </w:r>
      <w:r w:rsidRPr="001306E2">
        <w:rPr>
          <w:rFonts w:ascii="Arial" w:hAnsi="Arial" w:cs="Arial"/>
        </w:rPr>
        <w:t xml:space="preserve"> на сумму </w:t>
      </w:r>
      <w:r w:rsidR="007B2E00" w:rsidRPr="001306E2">
        <w:rPr>
          <w:rFonts w:ascii="Arial" w:hAnsi="Arial" w:cs="Arial"/>
        </w:rPr>
        <w:t>45 926,7</w:t>
      </w:r>
      <w:r w:rsidRPr="001306E2">
        <w:rPr>
          <w:rFonts w:ascii="Arial" w:hAnsi="Arial" w:cs="Arial"/>
        </w:rPr>
        <w:t xml:space="preserve"> тыс.руб.</w:t>
      </w:r>
    </w:p>
    <w:p w:rsidR="008B5C7D" w:rsidRPr="001306E2" w:rsidRDefault="00102EA8" w:rsidP="001E6AAF">
      <w:pPr>
        <w:widowControl w:val="0"/>
        <w:tabs>
          <w:tab w:val="left" w:pos="709"/>
          <w:tab w:val="left" w:pos="993"/>
        </w:tabs>
        <w:ind w:firstLine="567"/>
        <w:jc w:val="both"/>
        <w:rPr>
          <w:rFonts w:ascii="Arial" w:hAnsi="Arial" w:cs="Arial"/>
        </w:rPr>
      </w:pPr>
      <w:r w:rsidRPr="001306E2">
        <w:rPr>
          <w:rFonts w:ascii="Arial" w:hAnsi="Arial" w:cs="Arial"/>
        </w:rPr>
        <w:t xml:space="preserve">Местной администрацией </w:t>
      </w:r>
      <w:r w:rsidR="008B5C7D" w:rsidRPr="001306E2">
        <w:rPr>
          <w:rFonts w:ascii="Arial" w:hAnsi="Arial" w:cs="Arial"/>
        </w:rPr>
        <w:t xml:space="preserve">МО </w:t>
      </w:r>
      <w:proofErr w:type="spellStart"/>
      <w:proofErr w:type="gramStart"/>
      <w:r w:rsidR="008B5C7D" w:rsidRPr="001306E2">
        <w:rPr>
          <w:rFonts w:ascii="Arial" w:hAnsi="Arial" w:cs="Arial"/>
        </w:rPr>
        <w:t>МО</w:t>
      </w:r>
      <w:proofErr w:type="spellEnd"/>
      <w:proofErr w:type="gramEnd"/>
      <w:r w:rsidR="008B5C7D" w:rsidRPr="001306E2">
        <w:rPr>
          <w:rFonts w:ascii="Arial" w:hAnsi="Arial" w:cs="Arial"/>
        </w:rPr>
        <w:t xml:space="preserve"> Северный </w:t>
      </w:r>
      <w:r w:rsidRPr="001306E2">
        <w:rPr>
          <w:rFonts w:ascii="Arial" w:hAnsi="Arial" w:cs="Arial"/>
        </w:rPr>
        <w:t xml:space="preserve">было </w:t>
      </w:r>
      <w:r w:rsidR="008B5C7D" w:rsidRPr="001306E2">
        <w:rPr>
          <w:rFonts w:ascii="Arial" w:hAnsi="Arial" w:cs="Arial"/>
        </w:rPr>
        <w:t>организовано 35 консультаций по информированию, консультированию и содействию жителям муниципального образования по вопросам создания товариществ собственников жилья, советов многоквартирных домов, формирования земельных участков, на которых расположены многоквартирные дома.</w:t>
      </w:r>
    </w:p>
    <w:p w:rsidR="00D510FD" w:rsidRPr="00803DB3" w:rsidRDefault="00D510FD" w:rsidP="001E6AAF">
      <w:pPr>
        <w:jc w:val="both"/>
      </w:pPr>
    </w:p>
    <w:p w:rsidR="00EC3641" w:rsidRPr="00803DB3" w:rsidRDefault="00EC3641" w:rsidP="001E6AAF">
      <w:pPr>
        <w:widowControl w:val="0"/>
        <w:tabs>
          <w:tab w:val="left" w:pos="709"/>
          <w:tab w:val="left" w:pos="993"/>
        </w:tabs>
        <w:ind w:left="1437"/>
        <w:jc w:val="center"/>
        <w:rPr>
          <w:rFonts w:ascii="Arial" w:hAnsi="Arial" w:cs="Arial"/>
          <w:b/>
          <w:szCs w:val="20"/>
        </w:rPr>
      </w:pPr>
      <w:r w:rsidRPr="00803DB3">
        <w:rPr>
          <w:rFonts w:ascii="Arial" w:hAnsi="Arial" w:cs="Arial"/>
          <w:b/>
          <w:szCs w:val="20"/>
        </w:rPr>
        <w:t>5. Патриотическое воспитание и работа с подростками и молодежью</w:t>
      </w:r>
    </w:p>
    <w:p w:rsidR="00ED674F" w:rsidRPr="00803DB3" w:rsidRDefault="00ED674F" w:rsidP="00ED674F">
      <w:pPr>
        <w:autoSpaceDE w:val="0"/>
        <w:autoSpaceDN w:val="0"/>
        <w:adjustRightInd w:val="0"/>
        <w:ind w:firstLine="540"/>
        <w:jc w:val="both"/>
        <w:rPr>
          <w:rFonts w:ascii="Arial" w:hAnsi="Arial" w:cs="Arial"/>
        </w:rPr>
      </w:pPr>
      <w:r w:rsidRPr="00803DB3">
        <w:rPr>
          <w:rFonts w:ascii="Arial" w:hAnsi="Arial" w:cs="Arial"/>
        </w:rPr>
        <w:t>В рамках исполнения вопроса местного значения «</w:t>
      </w:r>
      <w:r w:rsidRPr="00803DB3">
        <w:rPr>
          <w:rFonts w:ascii="Arial" w:eastAsiaTheme="minorHAnsi" w:hAnsi="Arial" w:cs="Arial"/>
          <w:lang w:eastAsia="en-US"/>
        </w:rPr>
        <w:t>проведение работ по военно-патриотическому воспитанию граждан</w:t>
      </w:r>
      <w:r w:rsidRPr="00803DB3">
        <w:rPr>
          <w:rFonts w:ascii="Arial" w:hAnsi="Arial" w:cs="Arial"/>
        </w:rPr>
        <w:t xml:space="preserve">» в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проведены соответствующие мероприятия на общую сумму 616,4 тыс. руб.</w:t>
      </w:r>
    </w:p>
    <w:p w:rsidR="00ED674F" w:rsidRPr="00803DB3" w:rsidRDefault="00ED674F" w:rsidP="00ED674F">
      <w:pPr>
        <w:ind w:firstLine="567"/>
        <w:jc w:val="both"/>
        <w:rPr>
          <w:rFonts w:ascii="Arial" w:hAnsi="Arial" w:cs="Arial"/>
        </w:rPr>
      </w:pPr>
      <w:r w:rsidRPr="00803DB3">
        <w:rPr>
          <w:rFonts w:ascii="Arial" w:hAnsi="Arial" w:cs="Arial"/>
        </w:rPr>
        <w:t xml:space="preserve">В 2018 году была организованы и проведены мероприятия: «Боевые корабли Балтийского флота», «День призывника» для молодежи, проживающей в округе Северный, в которой приняли участие 197 человек. В первом и в третьем квартале в рамках мероприятия «День призывника» были организованы поздравления с вручением памятных подарков призывникам, проживающим в границах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w:t>
      </w:r>
    </w:p>
    <w:p w:rsidR="00EC3641" w:rsidRPr="00803DB3" w:rsidRDefault="00EC3641" w:rsidP="001E6AAF">
      <w:pPr>
        <w:tabs>
          <w:tab w:val="left" w:pos="993"/>
        </w:tabs>
        <w:ind w:firstLine="567"/>
        <w:jc w:val="center"/>
        <w:rPr>
          <w:rFonts w:ascii="Arial" w:eastAsia="Calibri" w:hAnsi="Arial" w:cs="Arial"/>
          <w:b/>
          <w:szCs w:val="20"/>
        </w:rPr>
      </w:pPr>
      <w:r w:rsidRPr="00803DB3">
        <w:rPr>
          <w:rFonts w:ascii="Arial" w:eastAsia="Calibri" w:hAnsi="Arial" w:cs="Arial"/>
          <w:b/>
          <w:szCs w:val="20"/>
        </w:rPr>
        <w:t>6. Развитие массовой физической культуры и спорта</w:t>
      </w:r>
    </w:p>
    <w:p w:rsidR="00ED674F" w:rsidRPr="00803DB3" w:rsidRDefault="00ED674F" w:rsidP="00ED674F">
      <w:pPr>
        <w:ind w:firstLine="567"/>
        <w:jc w:val="both"/>
        <w:rPr>
          <w:rFonts w:ascii="Arial" w:hAnsi="Arial" w:cs="Arial"/>
        </w:rPr>
      </w:pPr>
      <w:r w:rsidRPr="00803DB3">
        <w:rPr>
          <w:rFonts w:ascii="Arial" w:hAnsi="Arial" w:cs="Arial"/>
        </w:rPr>
        <w:t xml:space="preserve">С целью пропаганды здорового образа жизни и укрепление института семьи посредством организации семейного физкультурно-спортивного досуга в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были проведены такие спортивные мероприятия для более чем 120 человек, как «Папа, мама, я – спортивная семья» и «Веселые страты» для детей и их родителей, мастер класс по скандинавской ходьбе в котором приняли участие более 50 человек. Для детей из многодетных семей были организованы занятия в бассейне: проведено 80 занятий в каждой группе не менее 10 человек. Проведен спортивный праздник, посвященный открытию детской спортивной площадке, в котором приняли участие более 200 человек.</w:t>
      </w:r>
    </w:p>
    <w:p w:rsidR="00ED674F" w:rsidRPr="00803DB3" w:rsidRDefault="00ED674F" w:rsidP="00ED674F">
      <w:pPr>
        <w:jc w:val="both"/>
        <w:rPr>
          <w:rFonts w:ascii="Arial" w:hAnsi="Arial" w:cs="Arial"/>
        </w:rPr>
      </w:pPr>
      <w:r w:rsidRPr="00803DB3">
        <w:rPr>
          <w:rFonts w:ascii="Arial" w:hAnsi="Arial" w:cs="Arial"/>
        </w:rPr>
        <w:t xml:space="preserve"> Финансирование ведомственной целевой программы составило 477,7 тыс</w:t>
      </w:r>
      <w:proofErr w:type="gramStart"/>
      <w:r w:rsidRPr="00803DB3">
        <w:rPr>
          <w:rFonts w:ascii="Arial" w:hAnsi="Arial" w:cs="Arial"/>
        </w:rPr>
        <w:t>.р</w:t>
      </w:r>
      <w:proofErr w:type="gramEnd"/>
      <w:r w:rsidRPr="00803DB3">
        <w:rPr>
          <w:rFonts w:ascii="Arial" w:hAnsi="Arial" w:cs="Arial"/>
        </w:rPr>
        <w:t>уб.</w:t>
      </w:r>
    </w:p>
    <w:p w:rsidR="00EC3641" w:rsidRPr="00803DB3" w:rsidRDefault="00EC3641" w:rsidP="001E6AAF">
      <w:pPr>
        <w:tabs>
          <w:tab w:val="left" w:pos="993"/>
          <w:tab w:val="left" w:pos="1134"/>
        </w:tabs>
        <w:ind w:firstLine="567"/>
        <w:contextualSpacing/>
        <w:jc w:val="center"/>
        <w:rPr>
          <w:rFonts w:ascii="Arial" w:hAnsi="Arial" w:cs="Arial"/>
          <w:b/>
        </w:rPr>
      </w:pPr>
      <w:r w:rsidRPr="00803DB3">
        <w:rPr>
          <w:rFonts w:ascii="Arial" w:hAnsi="Arial" w:cs="Arial"/>
          <w:b/>
        </w:rPr>
        <w:t>7. Организация и проведение местных и участие в организации и проведении городских праздничных и иных зрелищных мероприятий</w:t>
      </w:r>
    </w:p>
    <w:p w:rsidR="00ED674F" w:rsidRPr="00803DB3" w:rsidRDefault="00ED674F" w:rsidP="00ED674F">
      <w:pPr>
        <w:tabs>
          <w:tab w:val="left" w:pos="993"/>
        </w:tabs>
        <w:ind w:firstLine="567"/>
        <w:jc w:val="both"/>
        <w:rPr>
          <w:rFonts w:ascii="Arial" w:hAnsi="Arial" w:cs="Arial"/>
          <w:szCs w:val="20"/>
        </w:rPr>
      </w:pPr>
      <w:r w:rsidRPr="00803DB3">
        <w:rPr>
          <w:rFonts w:ascii="Arial" w:hAnsi="Arial" w:cs="Arial"/>
          <w:szCs w:val="20"/>
        </w:rPr>
        <w:t xml:space="preserve">Особое внимание в деятельности органов местного самоуправления уделяется работе с гражданами старшего поколения. Это участники и инвалиды Великой Отечественной войны, труженики тыла, ветераны труда, жители блокадного Ленинграда, узники фашистских концентрационных лагерей, а также люди, восстановившие город после войны. Поэтому так актуальны мероприятия, посвященные памятным и праздничным датам истории России. </w:t>
      </w:r>
    </w:p>
    <w:p w:rsidR="00ED674F" w:rsidRPr="00803DB3" w:rsidRDefault="00ED674F" w:rsidP="00ED674F">
      <w:pPr>
        <w:tabs>
          <w:tab w:val="left" w:pos="993"/>
        </w:tabs>
        <w:ind w:firstLine="567"/>
        <w:jc w:val="both"/>
        <w:rPr>
          <w:rFonts w:ascii="Arial" w:hAnsi="Arial" w:cs="Arial"/>
          <w:szCs w:val="20"/>
        </w:rPr>
      </w:pPr>
      <w:r w:rsidRPr="00803DB3">
        <w:rPr>
          <w:rFonts w:ascii="Arial" w:hAnsi="Arial" w:cs="Arial"/>
          <w:szCs w:val="20"/>
        </w:rPr>
        <w:t xml:space="preserve">В январе 2018 г. к 75-ой годовщине прорыва блокады  Ленинграда от фашистской блокады были вручены медали в количестве 140 штук и в мае 2018 г. для жителей блокадного Ленинграда, ветеранов Великой Отечественной войны, тружеников тыла, проживающих на территории в границах МО </w:t>
      </w:r>
      <w:proofErr w:type="spellStart"/>
      <w:proofErr w:type="gramStart"/>
      <w:r w:rsidRPr="00803DB3">
        <w:rPr>
          <w:rFonts w:ascii="Arial" w:hAnsi="Arial" w:cs="Arial"/>
          <w:szCs w:val="20"/>
        </w:rPr>
        <w:t>МО</w:t>
      </w:r>
      <w:proofErr w:type="spellEnd"/>
      <w:proofErr w:type="gramEnd"/>
      <w:r w:rsidRPr="00803DB3">
        <w:rPr>
          <w:rFonts w:ascii="Arial" w:hAnsi="Arial" w:cs="Arial"/>
          <w:szCs w:val="20"/>
        </w:rPr>
        <w:t xml:space="preserve"> Северный были организованы праздничные </w:t>
      </w:r>
      <w:r w:rsidRPr="00803DB3">
        <w:rPr>
          <w:rFonts w:ascii="Arial" w:hAnsi="Arial" w:cs="Arial"/>
        </w:rPr>
        <w:t>мероприятия «Памяти подвига Ленинграда» для жителей округа, в рамках Дня полного освобождения Ленинграда от фашистской блокады.</w:t>
      </w:r>
    </w:p>
    <w:p w:rsidR="00ED674F" w:rsidRPr="00803DB3" w:rsidRDefault="00ED674F" w:rsidP="00ED674F">
      <w:pPr>
        <w:ind w:firstLine="567"/>
        <w:jc w:val="both"/>
        <w:rPr>
          <w:rFonts w:ascii="Arial" w:hAnsi="Arial" w:cs="Arial"/>
        </w:rPr>
      </w:pPr>
      <w:r w:rsidRPr="00803DB3">
        <w:rPr>
          <w:rFonts w:ascii="Arial" w:hAnsi="Arial" w:cs="Arial"/>
        </w:rPr>
        <w:t>Праздничные мероприятия, посвященные празднику - День Победы и поздравления жителей по состоянию здоровья не выходящих из дома, поздравительная рассылка.</w:t>
      </w:r>
    </w:p>
    <w:p w:rsidR="00ED674F" w:rsidRPr="00803DB3" w:rsidRDefault="00ED674F" w:rsidP="00ED674F">
      <w:pPr>
        <w:ind w:firstLine="567"/>
        <w:jc w:val="both"/>
        <w:rPr>
          <w:rFonts w:ascii="Arial" w:hAnsi="Arial" w:cs="Arial"/>
        </w:rPr>
      </w:pPr>
      <w:r w:rsidRPr="00803DB3">
        <w:rPr>
          <w:rFonts w:ascii="Arial" w:hAnsi="Arial" w:cs="Arial"/>
        </w:rPr>
        <w:t xml:space="preserve">В 2018 году было организовано поздравление </w:t>
      </w:r>
      <w:r w:rsidR="00BF3921" w:rsidRPr="00803DB3">
        <w:rPr>
          <w:rFonts w:ascii="Arial" w:hAnsi="Arial" w:cs="Arial"/>
        </w:rPr>
        <w:t xml:space="preserve">более 1000 </w:t>
      </w:r>
      <w:r w:rsidRPr="00803DB3">
        <w:rPr>
          <w:rFonts w:ascii="Arial" w:hAnsi="Arial" w:cs="Arial"/>
        </w:rPr>
        <w:t xml:space="preserve">жителей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с юбилейными дата</w:t>
      </w:r>
      <w:r w:rsidR="00BF3921" w:rsidRPr="00803DB3">
        <w:rPr>
          <w:rFonts w:ascii="Arial" w:hAnsi="Arial" w:cs="Arial"/>
        </w:rPr>
        <w:t>ми (70, 75, 80, 85, 90, 95, 100</w:t>
      </w:r>
      <w:r w:rsidRPr="00803DB3">
        <w:rPr>
          <w:rFonts w:ascii="Arial" w:hAnsi="Arial" w:cs="Arial"/>
        </w:rPr>
        <w:t xml:space="preserve"> со дня рождения</w:t>
      </w:r>
      <w:r w:rsidR="00BF3921" w:rsidRPr="00803DB3">
        <w:rPr>
          <w:rFonts w:ascii="Arial" w:hAnsi="Arial" w:cs="Arial"/>
        </w:rPr>
        <w:t>, золотыми и бриллиантовыми свадьбами)</w:t>
      </w:r>
      <w:r w:rsidRPr="00803DB3">
        <w:rPr>
          <w:rFonts w:ascii="Arial" w:hAnsi="Arial" w:cs="Arial"/>
        </w:rPr>
        <w:t>.</w:t>
      </w:r>
    </w:p>
    <w:p w:rsidR="00ED674F" w:rsidRPr="00803DB3" w:rsidRDefault="00ED674F" w:rsidP="00ED674F">
      <w:pPr>
        <w:ind w:firstLine="567"/>
        <w:jc w:val="both"/>
        <w:rPr>
          <w:rFonts w:ascii="Arial" w:hAnsi="Arial" w:cs="Arial"/>
        </w:rPr>
      </w:pPr>
      <w:r w:rsidRPr="00803DB3">
        <w:rPr>
          <w:rFonts w:ascii="Arial" w:hAnsi="Arial" w:cs="Arial"/>
        </w:rPr>
        <w:t>В этом году совместно с детскими садами округа организованы и проведены конкурсы с</w:t>
      </w:r>
      <w:r w:rsidR="00BF3921" w:rsidRPr="00803DB3">
        <w:rPr>
          <w:rFonts w:ascii="Arial" w:hAnsi="Arial" w:cs="Arial"/>
        </w:rPr>
        <w:t>тихов, в которых приняли более 10</w:t>
      </w:r>
      <w:r w:rsidRPr="00803DB3">
        <w:rPr>
          <w:rFonts w:ascii="Arial" w:hAnsi="Arial" w:cs="Arial"/>
        </w:rPr>
        <w:t>0 человек.</w:t>
      </w:r>
    </w:p>
    <w:p w:rsidR="00ED674F" w:rsidRPr="00803DB3" w:rsidRDefault="00ED674F" w:rsidP="00ED674F">
      <w:pPr>
        <w:ind w:firstLine="567"/>
        <w:jc w:val="both"/>
        <w:rPr>
          <w:rFonts w:ascii="Arial" w:hAnsi="Arial" w:cs="Arial"/>
        </w:rPr>
      </w:pPr>
      <w:r w:rsidRPr="00803DB3">
        <w:rPr>
          <w:rFonts w:ascii="Arial" w:hAnsi="Arial" w:cs="Arial"/>
        </w:rPr>
        <w:t>К</w:t>
      </w:r>
      <w:r w:rsidR="00BF3921" w:rsidRPr="00803DB3">
        <w:rPr>
          <w:rFonts w:ascii="Arial" w:hAnsi="Arial" w:cs="Arial"/>
        </w:rPr>
        <w:t>о</w:t>
      </w:r>
      <w:r w:rsidRPr="00803DB3">
        <w:rPr>
          <w:rFonts w:ascii="Arial" w:hAnsi="Arial" w:cs="Arial"/>
        </w:rPr>
        <w:t xml:space="preserve"> Дню местного самоуправления был организован и проведен уличный праздник для жителей округа, в</w:t>
      </w:r>
      <w:r w:rsidR="00BF3921" w:rsidRPr="00803DB3">
        <w:rPr>
          <w:rFonts w:ascii="Arial" w:hAnsi="Arial" w:cs="Arial"/>
        </w:rPr>
        <w:t xml:space="preserve"> котором приняло участие более 15</w:t>
      </w:r>
      <w:r w:rsidRPr="00803DB3">
        <w:rPr>
          <w:rFonts w:ascii="Arial" w:hAnsi="Arial" w:cs="Arial"/>
        </w:rPr>
        <w:t>00 человек.</w:t>
      </w:r>
    </w:p>
    <w:p w:rsidR="00ED674F" w:rsidRPr="00803DB3" w:rsidRDefault="00ED674F" w:rsidP="00ED674F">
      <w:pPr>
        <w:ind w:firstLine="567"/>
        <w:jc w:val="both"/>
        <w:rPr>
          <w:rFonts w:ascii="Arial" w:hAnsi="Arial" w:cs="Arial"/>
        </w:rPr>
      </w:pPr>
      <w:r w:rsidRPr="00803DB3">
        <w:rPr>
          <w:rFonts w:ascii="Arial" w:hAnsi="Arial" w:cs="Arial"/>
        </w:rPr>
        <w:t xml:space="preserve">Вручение </w:t>
      </w:r>
      <w:r w:rsidR="00BF3921" w:rsidRPr="00803DB3">
        <w:rPr>
          <w:rFonts w:ascii="Arial" w:hAnsi="Arial" w:cs="Arial"/>
        </w:rPr>
        <w:t>520 подарков первоклассникам, проживающим на территории</w:t>
      </w:r>
      <w:r w:rsidRPr="00803DB3">
        <w:rPr>
          <w:rFonts w:ascii="Arial" w:hAnsi="Arial" w:cs="Arial"/>
        </w:rPr>
        <w:t xml:space="preserve"> МО</w:t>
      </w:r>
      <w:r w:rsidR="00BF3921" w:rsidRPr="00803DB3">
        <w:rPr>
          <w:rFonts w:ascii="Arial" w:hAnsi="Arial" w:cs="Arial"/>
        </w:rPr>
        <w:t>МО</w:t>
      </w:r>
      <w:r w:rsidR="001306E2">
        <w:rPr>
          <w:rFonts w:ascii="Arial" w:hAnsi="Arial" w:cs="Arial"/>
        </w:rPr>
        <w:t xml:space="preserve"> </w:t>
      </w:r>
      <w:proofErr w:type="gramStart"/>
      <w:r w:rsidRPr="00803DB3">
        <w:rPr>
          <w:rFonts w:ascii="Arial" w:hAnsi="Arial" w:cs="Arial"/>
        </w:rPr>
        <w:t>Се</w:t>
      </w:r>
      <w:r w:rsidR="00BF3921" w:rsidRPr="00803DB3">
        <w:rPr>
          <w:rFonts w:ascii="Arial" w:hAnsi="Arial" w:cs="Arial"/>
        </w:rPr>
        <w:t>верный</w:t>
      </w:r>
      <w:proofErr w:type="gramEnd"/>
      <w:r w:rsidR="00BF3921" w:rsidRPr="00803DB3">
        <w:rPr>
          <w:rFonts w:ascii="Arial" w:hAnsi="Arial" w:cs="Arial"/>
        </w:rPr>
        <w:t>.</w:t>
      </w:r>
    </w:p>
    <w:p w:rsidR="00ED674F" w:rsidRPr="00803DB3" w:rsidRDefault="00ED674F" w:rsidP="00ED674F">
      <w:pPr>
        <w:ind w:firstLine="567"/>
        <w:jc w:val="both"/>
        <w:rPr>
          <w:rFonts w:ascii="Arial" w:hAnsi="Arial" w:cs="Arial"/>
        </w:rPr>
      </w:pPr>
      <w:r w:rsidRPr="00803DB3">
        <w:rPr>
          <w:rFonts w:ascii="Arial" w:hAnsi="Arial" w:cs="Arial"/>
        </w:rPr>
        <w:t>В мероприятиях приняли участие более 4000 человек на общую сумму – 3 455,2 тыс. руб.</w:t>
      </w:r>
    </w:p>
    <w:p w:rsidR="00ED674F" w:rsidRPr="00803DB3" w:rsidRDefault="00ED674F" w:rsidP="00ED674F">
      <w:pPr>
        <w:ind w:firstLine="567"/>
        <w:jc w:val="both"/>
        <w:rPr>
          <w:rFonts w:ascii="Arial" w:hAnsi="Arial" w:cs="Arial"/>
          <w:szCs w:val="20"/>
        </w:rPr>
      </w:pPr>
      <w:proofErr w:type="gramStart"/>
      <w:r w:rsidRPr="00803DB3">
        <w:rPr>
          <w:rFonts w:ascii="Arial" w:hAnsi="Arial" w:cs="Arial"/>
          <w:szCs w:val="20"/>
        </w:rPr>
        <w:lastRenderedPageBreak/>
        <w:t>Благодаря совместной работе органов местного самоуправления и депутата Законодательного собрания Санкт-Петербурга Анатолия Владимировича Дроздова, для жителей округа дополнительно были организованы концерты в Концертном зале «У Финляндского», в ДК «Выборгский», «Белый зал Политехнического Университета» для более чем 2000  жителей округа.</w:t>
      </w:r>
      <w:proofErr w:type="gramEnd"/>
    </w:p>
    <w:p w:rsidR="00ED674F" w:rsidRPr="00803DB3" w:rsidRDefault="00ED674F" w:rsidP="00ED674F">
      <w:pPr>
        <w:ind w:firstLine="567"/>
        <w:jc w:val="both"/>
        <w:rPr>
          <w:rFonts w:ascii="Arial" w:hAnsi="Arial" w:cs="Arial"/>
          <w:szCs w:val="20"/>
        </w:rPr>
      </w:pPr>
      <w:r w:rsidRPr="00803DB3">
        <w:rPr>
          <w:rFonts w:ascii="Arial" w:hAnsi="Arial" w:cs="Arial"/>
          <w:szCs w:val="20"/>
        </w:rPr>
        <w:t xml:space="preserve">Для детей, проживающих на территории в границах МО </w:t>
      </w:r>
      <w:proofErr w:type="spellStart"/>
      <w:proofErr w:type="gramStart"/>
      <w:r w:rsidRPr="00803DB3">
        <w:rPr>
          <w:rFonts w:ascii="Arial" w:hAnsi="Arial" w:cs="Arial"/>
          <w:szCs w:val="20"/>
        </w:rPr>
        <w:t>МО</w:t>
      </w:r>
      <w:proofErr w:type="spellEnd"/>
      <w:proofErr w:type="gramEnd"/>
      <w:r w:rsidRPr="00803DB3">
        <w:rPr>
          <w:rFonts w:ascii="Arial" w:hAnsi="Arial" w:cs="Arial"/>
          <w:szCs w:val="20"/>
        </w:rPr>
        <w:t xml:space="preserve"> Северный, были организованы и проведены новогодние праздничные мероприятия в ДК Выборгский, в которых приняли участие более 900 детей округа.</w:t>
      </w:r>
    </w:p>
    <w:p w:rsidR="00ED674F" w:rsidRPr="00803DB3" w:rsidRDefault="00ED674F" w:rsidP="00ED674F">
      <w:pPr>
        <w:ind w:firstLine="567"/>
        <w:jc w:val="both"/>
        <w:rPr>
          <w:rFonts w:ascii="Arial" w:hAnsi="Arial" w:cs="Arial"/>
          <w:sz w:val="28"/>
          <w:szCs w:val="20"/>
        </w:rPr>
      </w:pPr>
    </w:p>
    <w:p w:rsidR="00EC3641" w:rsidRPr="00803DB3" w:rsidRDefault="00EC3641" w:rsidP="001E6AAF">
      <w:pPr>
        <w:ind w:firstLine="567"/>
        <w:contextualSpacing/>
        <w:jc w:val="center"/>
        <w:rPr>
          <w:rFonts w:ascii="Arial" w:hAnsi="Arial" w:cs="Arial"/>
          <w:b/>
        </w:rPr>
      </w:pPr>
      <w:r w:rsidRPr="00803DB3">
        <w:rPr>
          <w:rFonts w:ascii="Arial" w:hAnsi="Arial" w:cs="Arial"/>
          <w:b/>
        </w:rPr>
        <w:t>8. Организация и проведение досуговых мероприятий</w:t>
      </w:r>
    </w:p>
    <w:p w:rsidR="00ED674F" w:rsidRPr="00803DB3" w:rsidRDefault="00ED674F" w:rsidP="00ED674F">
      <w:pPr>
        <w:tabs>
          <w:tab w:val="left" w:pos="993"/>
        </w:tabs>
        <w:ind w:firstLine="567"/>
        <w:jc w:val="both"/>
        <w:rPr>
          <w:rFonts w:ascii="Arial" w:hAnsi="Arial" w:cs="Arial"/>
          <w:szCs w:val="20"/>
        </w:rPr>
      </w:pPr>
      <w:r w:rsidRPr="00803DB3">
        <w:rPr>
          <w:rFonts w:ascii="Arial" w:hAnsi="Arial" w:cs="Arial"/>
          <w:bCs/>
          <w:szCs w:val="20"/>
        </w:rPr>
        <w:t>2018 год н</w:t>
      </w:r>
      <w:r w:rsidRPr="00803DB3">
        <w:rPr>
          <w:rFonts w:ascii="Arial" w:hAnsi="Arial" w:cs="Arial"/>
          <w:szCs w:val="20"/>
        </w:rPr>
        <w:t>асыщен был и экскурсионный сезон</w:t>
      </w:r>
      <w:r w:rsidR="00777668" w:rsidRPr="00803DB3">
        <w:rPr>
          <w:rFonts w:ascii="Arial" w:hAnsi="Arial" w:cs="Arial"/>
          <w:szCs w:val="20"/>
        </w:rPr>
        <w:t xml:space="preserve">. Для жителей МО </w:t>
      </w:r>
      <w:proofErr w:type="spellStart"/>
      <w:proofErr w:type="gramStart"/>
      <w:r w:rsidR="00777668" w:rsidRPr="00803DB3">
        <w:rPr>
          <w:rFonts w:ascii="Arial" w:hAnsi="Arial" w:cs="Arial"/>
          <w:szCs w:val="20"/>
        </w:rPr>
        <w:t>МО</w:t>
      </w:r>
      <w:proofErr w:type="spellEnd"/>
      <w:proofErr w:type="gramEnd"/>
      <w:r w:rsidR="00777668" w:rsidRPr="00803DB3">
        <w:rPr>
          <w:rFonts w:ascii="Arial" w:hAnsi="Arial" w:cs="Arial"/>
          <w:szCs w:val="20"/>
        </w:rPr>
        <w:t xml:space="preserve"> Северный </w:t>
      </w:r>
      <w:r w:rsidRPr="00803DB3">
        <w:rPr>
          <w:rFonts w:ascii="Arial" w:hAnsi="Arial" w:cs="Arial"/>
          <w:szCs w:val="20"/>
        </w:rPr>
        <w:t>были организованы и проведены 25 автобусных экскурсий по Санкт-Петербургу и его пригородам, в которых приняли участие более 1125 человек.</w:t>
      </w:r>
    </w:p>
    <w:p w:rsidR="00ED674F" w:rsidRPr="00803DB3" w:rsidRDefault="00ED674F" w:rsidP="00ED674F">
      <w:pPr>
        <w:tabs>
          <w:tab w:val="left" w:pos="1418"/>
        </w:tabs>
        <w:ind w:firstLine="567"/>
        <w:jc w:val="both"/>
        <w:rPr>
          <w:rFonts w:ascii="Arial" w:hAnsi="Arial" w:cs="Arial"/>
        </w:rPr>
      </w:pPr>
      <w:r w:rsidRPr="00803DB3">
        <w:rPr>
          <w:rFonts w:ascii="Arial" w:hAnsi="Arial" w:cs="Arial"/>
        </w:rPr>
        <w:t>Провели уличный праздник «Масленица» для жителей округа.</w:t>
      </w:r>
    </w:p>
    <w:p w:rsidR="00ED674F" w:rsidRPr="00803DB3" w:rsidRDefault="00ED674F" w:rsidP="00ED674F">
      <w:pPr>
        <w:tabs>
          <w:tab w:val="left" w:pos="1418"/>
        </w:tabs>
        <w:ind w:firstLine="567"/>
        <w:jc w:val="both"/>
        <w:rPr>
          <w:rFonts w:ascii="Arial" w:hAnsi="Arial" w:cs="Arial"/>
        </w:rPr>
      </w:pPr>
      <w:r w:rsidRPr="00803DB3">
        <w:rPr>
          <w:rFonts w:ascii="Arial" w:hAnsi="Arial" w:cs="Arial"/>
        </w:rPr>
        <w:t>Благодаря сотрудничеству с  филармонией для детей и юношества более 100 человек (родители с детьми) посетили концерты.</w:t>
      </w:r>
    </w:p>
    <w:p w:rsidR="00ED674F" w:rsidRPr="00803DB3" w:rsidRDefault="00ED674F" w:rsidP="00ED674F">
      <w:pPr>
        <w:tabs>
          <w:tab w:val="left" w:pos="1418"/>
        </w:tabs>
        <w:ind w:firstLine="567"/>
        <w:jc w:val="both"/>
        <w:rPr>
          <w:rFonts w:ascii="Arial" w:hAnsi="Arial" w:cs="Arial"/>
        </w:rPr>
      </w:pPr>
      <w:r w:rsidRPr="00803DB3">
        <w:rPr>
          <w:rFonts w:ascii="Arial" w:hAnsi="Arial" w:cs="Arial"/>
          <w:bCs/>
          <w:szCs w:val="20"/>
        </w:rPr>
        <w:t xml:space="preserve">Благодаря сотрудничеству ОМСУ МО </w:t>
      </w:r>
      <w:proofErr w:type="spellStart"/>
      <w:proofErr w:type="gramStart"/>
      <w:r w:rsidRPr="00803DB3">
        <w:rPr>
          <w:rFonts w:ascii="Arial" w:hAnsi="Arial" w:cs="Arial"/>
          <w:bCs/>
          <w:szCs w:val="20"/>
        </w:rPr>
        <w:t>МО</w:t>
      </w:r>
      <w:proofErr w:type="spellEnd"/>
      <w:proofErr w:type="gramEnd"/>
      <w:r w:rsidRPr="00803DB3">
        <w:rPr>
          <w:rFonts w:ascii="Arial" w:hAnsi="Arial" w:cs="Arial"/>
          <w:bCs/>
          <w:szCs w:val="20"/>
        </w:rPr>
        <w:t xml:space="preserve"> Северный с различными организациями культуры Санкт-Петербурга более 2000 жителей м</w:t>
      </w:r>
      <w:r w:rsidR="00BF3921" w:rsidRPr="00803DB3">
        <w:rPr>
          <w:rFonts w:ascii="Arial" w:hAnsi="Arial" w:cs="Arial"/>
          <w:bCs/>
          <w:szCs w:val="20"/>
        </w:rPr>
        <w:t>униципального образования в 2018</w:t>
      </w:r>
      <w:r w:rsidRPr="00803DB3">
        <w:rPr>
          <w:rFonts w:ascii="Arial" w:hAnsi="Arial" w:cs="Arial"/>
          <w:bCs/>
          <w:szCs w:val="20"/>
        </w:rPr>
        <w:t xml:space="preserve"> году посетили спектакли и концерты на театральных и концертных площадках города.</w:t>
      </w:r>
    </w:p>
    <w:p w:rsidR="00ED674F" w:rsidRPr="00803DB3" w:rsidRDefault="00ED674F" w:rsidP="00ED674F">
      <w:pPr>
        <w:ind w:firstLine="567"/>
        <w:jc w:val="both"/>
        <w:rPr>
          <w:rFonts w:ascii="Arial" w:hAnsi="Arial" w:cs="Arial"/>
          <w:bCs/>
          <w:szCs w:val="20"/>
        </w:rPr>
      </w:pPr>
      <w:r w:rsidRPr="00803DB3">
        <w:rPr>
          <w:rFonts w:ascii="Arial" w:hAnsi="Arial" w:cs="Arial"/>
          <w:bCs/>
          <w:szCs w:val="20"/>
        </w:rPr>
        <w:t xml:space="preserve">В 2018 году было приобретено билетов на театрализованные представления для 1560 человек. </w:t>
      </w:r>
    </w:p>
    <w:p w:rsidR="00ED674F" w:rsidRPr="00803DB3" w:rsidRDefault="00ED674F" w:rsidP="00ED674F">
      <w:pPr>
        <w:ind w:firstLine="567"/>
        <w:jc w:val="both"/>
        <w:rPr>
          <w:rFonts w:ascii="Arial" w:hAnsi="Arial" w:cs="Arial"/>
          <w:szCs w:val="20"/>
        </w:rPr>
      </w:pPr>
      <w:r w:rsidRPr="00803DB3">
        <w:rPr>
          <w:rFonts w:ascii="Arial" w:hAnsi="Arial" w:cs="Arial"/>
          <w:bCs/>
          <w:szCs w:val="20"/>
        </w:rPr>
        <w:t xml:space="preserve">Всего на проведение досуговых мероприятий для населения МО </w:t>
      </w:r>
      <w:proofErr w:type="spellStart"/>
      <w:proofErr w:type="gramStart"/>
      <w:r w:rsidRPr="00803DB3">
        <w:rPr>
          <w:rFonts w:ascii="Arial" w:hAnsi="Arial" w:cs="Arial"/>
          <w:bCs/>
          <w:szCs w:val="20"/>
        </w:rPr>
        <w:t>МО</w:t>
      </w:r>
      <w:proofErr w:type="spellEnd"/>
      <w:proofErr w:type="gramEnd"/>
      <w:r w:rsidRPr="00803DB3">
        <w:rPr>
          <w:rFonts w:ascii="Arial" w:hAnsi="Arial" w:cs="Arial"/>
          <w:bCs/>
          <w:szCs w:val="20"/>
        </w:rPr>
        <w:t xml:space="preserve"> Северный израсходовано 4 789,1 тыс. руб.</w:t>
      </w:r>
    </w:p>
    <w:p w:rsidR="00ED674F" w:rsidRPr="00803DB3" w:rsidRDefault="00ED674F" w:rsidP="00ED674F"/>
    <w:p w:rsidR="00AA7D04" w:rsidRPr="00803DB3" w:rsidRDefault="00AA7D04" w:rsidP="00AA7D04">
      <w:pPr>
        <w:ind w:firstLine="567"/>
        <w:jc w:val="center"/>
        <w:rPr>
          <w:rFonts w:ascii="Arial" w:hAnsi="Arial" w:cs="Arial"/>
          <w:b/>
        </w:rPr>
      </w:pPr>
      <w:r w:rsidRPr="00803DB3">
        <w:rPr>
          <w:rFonts w:ascii="Arial" w:hAnsi="Arial" w:cs="Arial"/>
          <w:b/>
        </w:rPr>
        <w:t>9. Отдельные государственные полномочия по опеке и попечительству</w:t>
      </w:r>
    </w:p>
    <w:p w:rsidR="00AA7D04" w:rsidRPr="00803DB3" w:rsidRDefault="00AA7D04" w:rsidP="00AA7D04">
      <w:pPr>
        <w:ind w:firstLine="567"/>
        <w:jc w:val="both"/>
        <w:rPr>
          <w:rFonts w:ascii="Arial" w:hAnsi="Arial" w:cs="Arial"/>
        </w:rPr>
      </w:pPr>
      <w:proofErr w:type="gramStart"/>
      <w:r w:rsidRPr="00803DB3">
        <w:rPr>
          <w:rFonts w:ascii="Arial" w:hAnsi="Arial" w:cs="Arial"/>
        </w:rPr>
        <w:t>В соответствии с Законом Санкт-Петербурга от 21.11.2007 г. № 536-109 «О наделении органов местного самоуправления в Санкт-Петербурге отдельными государственными полномочиями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 в Санкт-Петербурге», органы местного самоуправления осуществляют отдельные</w:t>
      </w:r>
      <w:proofErr w:type="gramEnd"/>
      <w:r w:rsidRPr="00803DB3">
        <w:rPr>
          <w:rFonts w:ascii="Arial" w:hAnsi="Arial" w:cs="Arial"/>
        </w:rPr>
        <w:t xml:space="preserve"> государственные полномочия Санкт-Петербурга по организации и осуществлению деятельности по опеке и попечительству, назначению и выплате денежных средств на содержание детей, находящихся под опекой (попечительством), и денежных средств на содержание детей, переданных на воспитание в приемные семьи.</w:t>
      </w:r>
    </w:p>
    <w:p w:rsidR="00AA7D04" w:rsidRPr="00803DB3" w:rsidRDefault="00AA7D04" w:rsidP="00AA7D04">
      <w:pPr>
        <w:ind w:firstLine="567"/>
        <w:jc w:val="both"/>
        <w:rPr>
          <w:rFonts w:ascii="Arial" w:hAnsi="Arial" w:cs="Arial"/>
        </w:rPr>
      </w:pPr>
      <w:r w:rsidRPr="00803DB3">
        <w:rPr>
          <w:rFonts w:ascii="Arial" w:hAnsi="Arial" w:cs="Arial"/>
        </w:rPr>
        <w:t xml:space="preserve">Органом опеки и попечительства внутригородского муниципального образования Санкт-Петербурга муниципальный округ Северный является Местная администрация (далее – орган опеки и попечительства). Непосредственно полномочия и функции органа опеки и попечительства исполняет отдел опеки и попечительства Местной администрации (далее – </w:t>
      </w:r>
      <w:proofErr w:type="spellStart"/>
      <w:r w:rsidRPr="00803DB3">
        <w:rPr>
          <w:rFonts w:ascii="Arial" w:hAnsi="Arial" w:cs="Arial"/>
        </w:rPr>
        <w:t>ООиП</w:t>
      </w:r>
      <w:proofErr w:type="spellEnd"/>
      <w:r w:rsidRPr="00803DB3">
        <w:rPr>
          <w:rFonts w:ascii="Arial" w:hAnsi="Arial" w:cs="Arial"/>
        </w:rPr>
        <w:t>).</w:t>
      </w:r>
    </w:p>
    <w:p w:rsidR="00AA7D04" w:rsidRPr="00803DB3" w:rsidRDefault="00AA7D04" w:rsidP="00AA7D04">
      <w:pPr>
        <w:ind w:firstLine="567"/>
        <w:jc w:val="center"/>
        <w:rPr>
          <w:rFonts w:ascii="Arial" w:hAnsi="Arial" w:cs="Arial"/>
          <w:b/>
        </w:rPr>
      </w:pPr>
      <w:r w:rsidRPr="00803DB3">
        <w:rPr>
          <w:rFonts w:ascii="Arial" w:hAnsi="Arial" w:cs="Arial"/>
          <w:b/>
        </w:rPr>
        <w:t>Устройство детей, оставшихся без попечения родителей</w:t>
      </w:r>
    </w:p>
    <w:p w:rsidR="00AA7D04" w:rsidRPr="00803DB3" w:rsidRDefault="00AA7D04" w:rsidP="00AA7D04">
      <w:pPr>
        <w:ind w:firstLine="567"/>
        <w:jc w:val="both"/>
        <w:rPr>
          <w:rFonts w:ascii="Arial" w:hAnsi="Arial" w:cs="Arial"/>
        </w:rPr>
      </w:pPr>
      <w:r w:rsidRPr="00803DB3">
        <w:rPr>
          <w:rFonts w:ascii="Arial" w:hAnsi="Arial" w:cs="Arial"/>
        </w:rPr>
        <w:t xml:space="preserve">Одним из приоритетных направлений деятельности </w:t>
      </w:r>
      <w:proofErr w:type="spellStart"/>
      <w:r w:rsidRPr="00803DB3">
        <w:rPr>
          <w:rFonts w:ascii="Arial" w:hAnsi="Arial" w:cs="Arial"/>
        </w:rPr>
        <w:t>ООиП</w:t>
      </w:r>
      <w:proofErr w:type="spellEnd"/>
      <w:r w:rsidRPr="00803DB3">
        <w:rPr>
          <w:rFonts w:ascii="Arial" w:hAnsi="Arial" w:cs="Arial"/>
        </w:rPr>
        <w:t xml:space="preserve"> является работа по своевременному выявлению несовершеннолетних, лишившихся родительского попечения, и определению форм устройства таких несовершеннолетних. За 2018 год выявлено и поставлено на учет 6 детей, из них 1 ребенок передан под опеку на возмездных условиях, 3 - переданы под опеку на безвозмездных условиях, 2 детей временно устроены под надзор в организацию, оказывающую социальные услуги. Утрата родительского попечения порождает беззащитность детей, а соответственно </w:t>
      </w:r>
      <w:r w:rsidRPr="00803DB3">
        <w:rPr>
          <w:rFonts w:ascii="Arial" w:hAnsi="Arial" w:cs="Arial"/>
        </w:rPr>
        <w:lastRenderedPageBreak/>
        <w:t>и необходимость принятия мер по их защите и реализации их права жить и воспитываться в семье.</w:t>
      </w:r>
    </w:p>
    <w:p w:rsidR="00AA7D04" w:rsidRPr="00803DB3" w:rsidRDefault="00AA7D04" w:rsidP="00AA7D04">
      <w:pPr>
        <w:ind w:firstLine="567"/>
        <w:jc w:val="both"/>
        <w:rPr>
          <w:rFonts w:ascii="Arial" w:hAnsi="Arial" w:cs="Arial"/>
        </w:rPr>
      </w:pPr>
      <w:r w:rsidRPr="00803DB3">
        <w:rPr>
          <w:rFonts w:ascii="Arial" w:hAnsi="Arial" w:cs="Arial"/>
        </w:rPr>
        <w:t>Одной из таких мер является передача ребенка под опеку или попечительство. В настоящее время на учете в органе опеки и попечительства на безвозмездной форме опеки (попечительства) находятся 47 детей. За 2018 год на безвозмездную форму опеки (попечительства) было передано 6 детей.</w:t>
      </w:r>
    </w:p>
    <w:p w:rsidR="00AA7D04" w:rsidRPr="00803DB3" w:rsidRDefault="00AA7D04" w:rsidP="00AA7D04">
      <w:pPr>
        <w:ind w:firstLine="567"/>
        <w:jc w:val="both"/>
        <w:rPr>
          <w:rFonts w:ascii="Arial" w:hAnsi="Arial" w:cs="Arial"/>
        </w:rPr>
      </w:pPr>
      <w:r w:rsidRPr="00803DB3">
        <w:rPr>
          <w:rFonts w:ascii="Arial" w:hAnsi="Arial" w:cs="Arial"/>
        </w:rPr>
        <w:t>Действующим законодательством определена еще одна форма устройства детей – возмездная форма опеки (попечительства) по договору о приемной семье. На учете в органе опеки и попечительства состоят 13 приемных семей, в которых воспитываются 28 приемных детей. За 2018 год, на возмездную форму опеки (попечительства) было передано 2 детей.</w:t>
      </w:r>
    </w:p>
    <w:p w:rsidR="00AA7D04" w:rsidRPr="00803DB3" w:rsidRDefault="00AA7D04" w:rsidP="00AA7D04">
      <w:pPr>
        <w:ind w:firstLine="567"/>
        <w:jc w:val="both"/>
        <w:rPr>
          <w:rFonts w:ascii="Arial" w:hAnsi="Arial" w:cs="Arial"/>
        </w:rPr>
      </w:pPr>
      <w:r w:rsidRPr="00803DB3">
        <w:rPr>
          <w:rFonts w:ascii="Arial" w:hAnsi="Arial" w:cs="Arial"/>
        </w:rPr>
        <w:t>На 01.01.2019 года количество детей, состоящих на учете в органах опеки и попечительства, составило 75человек.</w:t>
      </w:r>
    </w:p>
    <w:p w:rsidR="00AA7D04" w:rsidRPr="00803DB3" w:rsidRDefault="00AA7D04" w:rsidP="00AA7D04">
      <w:pPr>
        <w:ind w:firstLine="567"/>
        <w:jc w:val="both"/>
        <w:rPr>
          <w:rFonts w:ascii="Arial" w:hAnsi="Arial" w:cs="Arial"/>
        </w:rPr>
      </w:pPr>
      <w:r w:rsidRPr="00803DB3">
        <w:rPr>
          <w:rFonts w:ascii="Arial" w:hAnsi="Arial" w:cs="Arial"/>
        </w:rPr>
        <w:t>В адрес местной администрации муниципального образования Северный поступило 2128 обращения от физических и юридических лиц, по вопросам, относящимся к компетенции органов опеки и попечительства, из которых 106 касаются нарушения прав детей. Все обращения рассмотрены, по результатам рассмотрения местной администрацией издано 321 постановление.</w:t>
      </w:r>
    </w:p>
    <w:p w:rsidR="00AA7D04" w:rsidRPr="00803DB3" w:rsidRDefault="00AA7D04" w:rsidP="00AA7D04">
      <w:pPr>
        <w:ind w:firstLine="567"/>
        <w:jc w:val="both"/>
        <w:rPr>
          <w:rFonts w:ascii="Arial" w:hAnsi="Arial" w:cs="Arial"/>
        </w:rPr>
      </w:pPr>
      <w:r w:rsidRPr="00803DB3">
        <w:rPr>
          <w:rFonts w:ascii="Arial" w:hAnsi="Arial" w:cs="Arial"/>
        </w:rPr>
        <w:t xml:space="preserve">Местной администрацией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заключены договоры с 2 организациями, осуществляющими подготовку лиц, желающих принять на воспитание в свою семью ребенка, оставшегося без попечения родителей: </w:t>
      </w:r>
      <w:proofErr w:type="gramStart"/>
      <w:r w:rsidRPr="00803DB3">
        <w:rPr>
          <w:rFonts w:ascii="Arial" w:hAnsi="Arial" w:cs="Arial"/>
        </w:rPr>
        <w:t>СПб государственное бюджетное учреждение «Центр помощи семье и детям» (Санкт-Петербург,</w:t>
      </w:r>
      <w:r w:rsidRPr="00803DB3">
        <w:rPr>
          <w:rFonts w:ascii="Arial" w:hAnsi="Arial" w:cs="Arial"/>
          <w:color w:val="1F282C"/>
        </w:rPr>
        <w:t xml:space="preserve"> ул. Малая Посадская, дом 3, лит.</w:t>
      </w:r>
      <w:proofErr w:type="gramEnd"/>
      <w:r w:rsidRPr="00803DB3">
        <w:rPr>
          <w:rFonts w:ascii="Arial" w:hAnsi="Arial" w:cs="Arial"/>
          <w:color w:val="1F282C"/>
        </w:rPr>
        <w:t xml:space="preserve"> А</w:t>
      </w:r>
      <w:r w:rsidRPr="00803DB3">
        <w:rPr>
          <w:rFonts w:ascii="Arial" w:hAnsi="Arial" w:cs="Arial"/>
        </w:rPr>
        <w:t xml:space="preserve">), «Социально-реабилитационный центр для несовершеннолетних «Дом милосердия» </w:t>
      </w:r>
      <w:r w:rsidRPr="00803DB3">
        <w:rPr>
          <w:rFonts w:ascii="Arial" w:hAnsi="Arial" w:cs="Arial"/>
          <w:color w:val="1F282C"/>
        </w:rPr>
        <w:t xml:space="preserve">(Санкт-Петербург, наб. </w:t>
      </w:r>
      <w:proofErr w:type="gramStart"/>
      <w:r w:rsidRPr="00803DB3">
        <w:rPr>
          <w:rFonts w:ascii="Arial" w:hAnsi="Arial" w:cs="Arial"/>
          <w:color w:val="1F282C"/>
        </w:rPr>
        <w:t>Лейтенанта Шмидта, д. 39</w:t>
      </w:r>
      <w:r w:rsidRPr="00803DB3">
        <w:rPr>
          <w:rFonts w:ascii="Arial" w:hAnsi="Arial" w:cs="Arial"/>
        </w:rPr>
        <w:t>).</w:t>
      </w:r>
      <w:proofErr w:type="gramEnd"/>
      <w:r w:rsidRPr="00803DB3">
        <w:rPr>
          <w:rFonts w:ascii="Arial" w:hAnsi="Arial" w:cs="Arial"/>
        </w:rPr>
        <w:t xml:space="preserve"> За 2018 год 8 человек были направлены для зачисления на курс подготовки лиц, желающих принять на воспитание в свою семью ребенка, оставшегося без попечения родителей, с целью прохождения психолого-педагогической и юридической подготовки, прошли подготовку 2 человека.</w:t>
      </w:r>
    </w:p>
    <w:p w:rsidR="00AA7D04" w:rsidRPr="00803DB3" w:rsidRDefault="00AA7D04" w:rsidP="00AA7D04">
      <w:pPr>
        <w:ind w:firstLine="567"/>
        <w:jc w:val="both"/>
        <w:rPr>
          <w:rFonts w:ascii="Arial" w:hAnsi="Arial" w:cs="Arial"/>
        </w:rPr>
      </w:pPr>
      <w:r w:rsidRPr="00803DB3">
        <w:rPr>
          <w:rFonts w:ascii="Arial" w:hAnsi="Arial" w:cs="Arial"/>
        </w:rPr>
        <w:t xml:space="preserve">За отчетный год число граждан, обратившихся в органы опеки и попечительства муниципального образования по вопросу передачи ребенка (детей) на воспитание в свою семью составило 11 человек. Из обратившихся приняли на воспитание ребенка (детей) в свою семью 9 человек. </w:t>
      </w:r>
    </w:p>
    <w:p w:rsidR="00AA7D04" w:rsidRPr="00803DB3" w:rsidRDefault="00AA7D04" w:rsidP="00AA7D04">
      <w:pPr>
        <w:ind w:firstLine="567"/>
        <w:jc w:val="both"/>
        <w:rPr>
          <w:rFonts w:ascii="Arial" w:hAnsi="Arial" w:cs="Arial"/>
        </w:rPr>
      </w:pPr>
      <w:r w:rsidRPr="00803DB3">
        <w:rPr>
          <w:rFonts w:ascii="Arial" w:hAnsi="Arial" w:cs="Arial"/>
        </w:rPr>
        <w:t xml:space="preserve">Информирование граждан, выразивших желание стать опекуном (попечителем), усыновителем, об особенностях отдельных форм устройства ребенка в семью, о порядке подготовки документов, необходимых для установления опеки и попечительства производится в МА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на приеме в отделе опеки и попечительства, а также информация размещена на стендах в помещении МО </w:t>
      </w:r>
      <w:proofErr w:type="spellStart"/>
      <w:r w:rsidRPr="00803DB3">
        <w:rPr>
          <w:rFonts w:ascii="Arial" w:hAnsi="Arial" w:cs="Arial"/>
        </w:rPr>
        <w:t>МО</w:t>
      </w:r>
      <w:proofErr w:type="spellEnd"/>
      <w:r w:rsidRPr="00803DB3">
        <w:rPr>
          <w:rFonts w:ascii="Arial" w:hAnsi="Arial" w:cs="Arial"/>
        </w:rPr>
        <w:t xml:space="preserve"> Северный, на официальном сайте округа </w:t>
      </w:r>
      <w:proofErr w:type="spellStart"/>
      <w:r w:rsidRPr="00803DB3">
        <w:rPr>
          <w:rFonts w:ascii="Arial" w:hAnsi="Arial" w:cs="Arial"/>
        </w:rPr>
        <w:t>мосеверный.рф</w:t>
      </w:r>
      <w:proofErr w:type="spellEnd"/>
      <w:r w:rsidRPr="00803DB3">
        <w:rPr>
          <w:rFonts w:ascii="Arial" w:hAnsi="Arial" w:cs="Arial"/>
        </w:rPr>
        <w:t>, публикуется в газете «Северные вести».</w:t>
      </w:r>
    </w:p>
    <w:p w:rsidR="00AA7D04" w:rsidRPr="00803DB3" w:rsidRDefault="00AA7D04" w:rsidP="00AA7D04">
      <w:pPr>
        <w:ind w:firstLine="567"/>
        <w:jc w:val="both"/>
        <w:rPr>
          <w:rFonts w:ascii="Arial" w:hAnsi="Arial" w:cs="Arial"/>
        </w:rPr>
      </w:pPr>
    </w:p>
    <w:p w:rsidR="00AA7D04" w:rsidRPr="00803DB3" w:rsidRDefault="00AA7D04" w:rsidP="00AA7D04">
      <w:pPr>
        <w:ind w:firstLine="567"/>
        <w:jc w:val="center"/>
        <w:rPr>
          <w:rFonts w:ascii="Arial" w:hAnsi="Arial" w:cs="Arial"/>
          <w:b/>
        </w:rPr>
      </w:pPr>
      <w:r w:rsidRPr="00803DB3">
        <w:rPr>
          <w:rFonts w:ascii="Arial" w:hAnsi="Arial" w:cs="Arial"/>
          <w:b/>
        </w:rPr>
        <w:t>Профилактика социального сиротства</w:t>
      </w:r>
    </w:p>
    <w:p w:rsidR="00AA7D04" w:rsidRPr="00803DB3" w:rsidRDefault="00AA7D04" w:rsidP="00AA7D04">
      <w:pPr>
        <w:ind w:firstLine="567"/>
        <w:jc w:val="both"/>
        <w:rPr>
          <w:rFonts w:ascii="Arial" w:hAnsi="Arial" w:cs="Arial"/>
        </w:rPr>
      </w:pPr>
      <w:proofErr w:type="gramStart"/>
      <w:r w:rsidRPr="00803DB3">
        <w:rPr>
          <w:rFonts w:ascii="Arial" w:hAnsi="Arial" w:cs="Arial"/>
        </w:rPr>
        <w:t>Органом опеки и попечительства ведется непрерывная работа по обновлению базы семей с детьми, находящимися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воспитанию и развитию, и регулярной сверке информации об этих семьях с органами и учреждениями системы профилактики безнадзорности и правонарушений несовершеннолетних.</w:t>
      </w:r>
      <w:proofErr w:type="gramEnd"/>
    </w:p>
    <w:p w:rsidR="00AA7D04" w:rsidRPr="00803DB3" w:rsidRDefault="00AA7D04" w:rsidP="00AA7D04">
      <w:pPr>
        <w:ind w:firstLine="567"/>
        <w:jc w:val="both"/>
        <w:rPr>
          <w:rFonts w:ascii="Arial" w:hAnsi="Arial" w:cs="Arial"/>
        </w:rPr>
      </w:pPr>
      <w:r w:rsidRPr="00803DB3">
        <w:rPr>
          <w:rFonts w:ascii="Arial" w:hAnsi="Arial" w:cs="Arial"/>
        </w:rPr>
        <w:t>Работа, проводимая с данными семьями: профилактические беседы, проведение проверок по месту жительства, оказание консультативной помощи, межведомственные рейды, направленные на профилактику детской безнадзорности.</w:t>
      </w:r>
    </w:p>
    <w:p w:rsidR="00AA7D04" w:rsidRPr="00803DB3" w:rsidRDefault="00AA7D04" w:rsidP="00AA7D04">
      <w:pPr>
        <w:ind w:firstLine="567"/>
        <w:jc w:val="both"/>
        <w:rPr>
          <w:rFonts w:ascii="Arial" w:hAnsi="Arial" w:cs="Arial"/>
        </w:rPr>
      </w:pPr>
      <w:r w:rsidRPr="00803DB3">
        <w:rPr>
          <w:rFonts w:ascii="Arial" w:hAnsi="Arial" w:cs="Arial"/>
        </w:rPr>
        <w:t xml:space="preserve">Исключительной компетенцией органа опеки и попечительства является немедленное отобрание ребенка у родителей (одного из них) или у других лиц, на </w:t>
      </w:r>
      <w:r w:rsidRPr="00803DB3">
        <w:rPr>
          <w:rFonts w:ascii="Arial" w:hAnsi="Arial" w:cs="Arial"/>
        </w:rPr>
        <w:lastRenderedPageBreak/>
        <w:t>попечении которых он находится, при непосредственной угрозе жизни ребенка или его здоровью, которое производится без решения суда, с соблюдением установленного ст. 77 СК РФ порядка.</w:t>
      </w:r>
    </w:p>
    <w:p w:rsidR="00AA7D04" w:rsidRPr="00803DB3" w:rsidRDefault="00AA7D04" w:rsidP="00AA7D04">
      <w:pPr>
        <w:ind w:firstLine="567"/>
        <w:jc w:val="both"/>
        <w:rPr>
          <w:rFonts w:ascii="Arial" w:hAnsi="Arial" w:cs="Arial"/>
        </w:rPr>
      </w:pPr>
      <w:r w:rsidRPr="00803DB3">
        <w:rPr>
          <w:rFonts w:ascii="Arial" w:hAnsi="Arial" w:cs="Arial"/>
        </w:rPr>
        <w:t>Случаев отобрания детей у родителей (одного из них) или у других лиц в порядке ст. 77 СК РФ в 2018 году не было.</w:t>
      </w:r>
    </w:p>
    <w:p w:rsidR="00AA7D04" w:rsidRPr="00803DB3" w:rsidRDefault="00AA7D04" w:rsidP="00AA7D04">
      <w:pPr>
        <w:ind w:firstLine="567"/>
        <w:jc w:val="both"/>
        <w:rPr>
          <w:rFonts w:ascii="Arial" w:hAnsi="Arial" w:cs="Arial"/>
        </w:rPr>
      </w:pPr>
      <w:r w:rsidRPr="00803DB3">
        <w:rPr>
          <w:rFonts w:ascii="Arial" w:hAnsi="Arial" w:cs="Arial"/>
        </w:rPr>
        <w:t xml:space="preserve">По итогам 2018 г., на учет, в орган опеки и попечительства поставлено 11 семей, в которых воспитываются 17 детей, находящихся в категории: дети, находящиеся в семьях, в которых родители своими действиями или бездействием создают условия, представляющие угрозу жизни или здоровью детей, либо препятствующие их нормальному развитию. Всего, на учете в органе опеки и попечительства состоит 14 семей, в которых воспитываются 27 детей. Большой объем работы приходится на действия по установлению юридического статуса «ребенок, оставшийся без попечения родителей». Основное количество детей остается без попечения родителей по причине уклонения родителей от исполнения родительских обязанностей. К таким родителям применяется высшая мера гражданско-правовой ответственности в виде лишения их родительских прав. И хотя указанная мера является исключительной, исходя из интересов детей, за 2018 год районными судами Санкт-Петербурга с участием органа опеки и попечительства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лишены родительских прав 16 родителей в отношении 19 детей, ограничены в родительских правах 1 родител</w:t>
      </w:r>
      <w:r w:rsidR="005C543F" w:rsidRPr="00803DB3">
        <w:rPr>
          <w:rFonts w:ascii="Arial" w:hAnsi="Arial" w:cs="Arial"/>
        </w:rPr>
        <w:t>я</w:t>
      </w:r>
      <w:r w:rsidRPr="00803DB3">
        <w:rPr>
          <w:rFonts w:ascii="Arial" w:hAnsi="Arial" w:cs="Arial"/>
        </w:rPr>
        <w:t xml:space="preserve"> в отношении 1 ребенка, специалистами отдела опеки и попечительства направлено 79 заключений в суд в защиту прав несовершеннолетних.</w:t>
      </w:r>
    </w:p>
    <w:p w:rsidR="00AA7D04" w:rsidRPr="00803DB3" w:rsidRDefault="00AA7D04" w:rsidP="00AA7D04">
      <w:pPr>
        <w:ind w:firstLine="567"/>
        <w:jc w:val="both"/>
        <w:rPr>
          <w:rFonts w:ascii="Arial" w:hAnsi="Arial" w:cs="Arial"/>
        </w:rPr>
      </w:pPr>
    </w:p>
    <w:p w:rsidR="00AA7D04" w:rsidRPr="00803DB3" w:rsidRDefault="00AA7D04" w:rsidP="00AA7D04">
      <w:pPr>
        <w:ind w:firstLine="567"/>
        <w:jc w:val="center"/>
        <w:rPr>
          <w:rFonts w:ascii="Arial" w:hAnsi="Arial" w:cs="Arial"/>
          <w:b/>
        </w:rPr>
      </w:pPr>
      <w:r w:rsidRPr="00803DB3">
        <w:rPr>
          <w:rFonts w:ascii="Arial" w:hAnsi="Arial" w:cs="Arial"/>
          <w:b/>
        </w:rPr>
        <w:t>Защита прав совершеннолетних недееспособных граждан</w:t>
      </w:r>
    </w:p>
    <w:p w:rsidR="00AA7D04" w:rsidRPr="00803DB3" w:rsidRDefault="00AA7D04" w:rsidP="00AA7D04">
      <w:pPr>
        <w:ind w:firstLine="567"/>
        <w:jc w:val="both"/>
        <w:rPr>
          <w:rFonts w:ascii="Arial" w:hAnsi="Arial" w:cs="Arial"/>
        </w:rPr>
      </w:pPr>
      <w:r w:rsidRPr="00803DB3">
        <w:rPr>
          <w:rFonts w:ascii="Arial" w:hAnsi="Arial" w:cs="Arial"/>
        </w:rPr>
        <w:t>На учете в органе опеки и попечительства состоят 24 совершеннолетних граждан, из них - 23 признаны судом недееспособными, 1ограничен в дееспособности. За 2018 год на учет в органе опеки и попечительства поставлено 6 человек, в установленном порядке признанных судом недееспособными.</w:t>
      </w:r>
    </w:p>
    <w:p w:rsidR="00AA7D04" w:rsidRPr="00803DB3" w:rsidRDefault="00AA7D04" w:rsidP="002D776B">
      <w:pPr>
        <w:widowControl w:val="0"/>
        <w:tabs>
          <w:tab w:val="left" w:pos="993"/>
        </w:tabs>
        <w:ind w:firstLine="567"/>
        <w:jc w:val="center"/>
        <w:rPr>
          <w:rFonts w:ascii="Arial" w:hAnsi="Arial" w:cs="Arial"/>
          <w:b/>
        </w:rPr>
      </w:pPr>
    </w:p>
    <w:p w:rsidR="00EC3641" w:rsidRPr="00803DB3" w:rsidRDefault="00EC3641" w:rsidP="002D776B">
      <w:pPr>
        <w:widowControl w:val="0"/>
        <w:tabs>
          <w:tab w:val="left" w:pos="993"/>
        </w:tabs>
        <w:ind w:firstLine="567"/>
        <w:jc w:val="center"/>
        <w:rPr>
          <w:rFonts w:ascii="Arial" w:hAnsi="Arial" w:cs="Arial"/>
          <w:b/>
        </w:rPr>
      </w:pPr>
      <w:r w:rsidRPr="00803DB3">
        <w:rPr>
          <w:rFonts w:ascii="Arial" w:hAnsi="Arial" w:cs="Arial"/>
          <w:b/>
        </w:rPr>
        <w:t>10. Административная деятельность и законность</w:t>
      </w:r>
    </w:p>
    <w:p w:rsidR="00EC3641" w:rsidRPr="00803DB3" w:rsidRDefault="00EC3641" w:rsidP="001E6AAF">
      <w:pPr>
        <w:widowControl w:val="0"/>
        <w:tabs>
          <w:tab w:val="left" w:pos="709"/>
          <w:tab w:val="left" w:pos="993"/>
        </w:tabs>
        <w:ind w:firstLine="567"/>
        <w:jc w:val="both"/>
        <w:rPr>
          <w:rFonts w:ascii="Arial" w:hAnsi="Arial" w:cs="Arial"/>
        </w:rPr>
      </w:pPr>
      <w:r w:rsidRPr="00803DB3">
        <w:rPr>
          <w:rFonts w:ascii="Arial" w:hAnsi="Arial" w:cs="Arial"/>
        </w:rPr>
        <w:t>Одной из основн</w:t>
      </w:r>
      <w:r w:rsidR="004C1BBC" w:rsidRPr="00803DB3">
        <w:rPr>
          <w:rFonts w:ascii="Arial" w:hAnsi="Arial" w:cs="Arial"/>
        </w:rPr>
        <w:t xml:space="preserve">ых задач деятельности </w:t>
      </w:r>
      <w:r w:rsidRPr="00803DB3">
        <w:rPr>
          <w:rFonts w:ascii="Arial" w:hAnsi="Arial" w:cs="Arial"/>
        </w:rPr>
        <w:t xml:space="preserve">Местной администрации МО </w:t>
      </w:r>
      <w:proofErr w:type="gramStart"/>
      <w:r w:rsidRPr="00803DB3">
        <w:rPr>
          <w:rFonts w:ascii="Arial" w:hAnsi="Arial" w:cs="Arial"/>
        </w:rPr>
        <w:t>Северный</w:t>
      </w:r>
      <w:proofErr w:type="gramEnd"/>
      <w:r w:rsidRPr="00803DB3">
        <w:rPr>
          <w:rFonts w:ascii="Arial" w:hAnsi="Arial" w:cs="Arial"/>
        </w:rPr>
        <w:t xml:space="preserve"> в данном направлении является профилактика правонарушений.</w:t>
      </w:r>
    </w:p>
    <w:p w:rsidR="00EC3641" w:rsidRPr="00803DB3" w:rsidRDefault="00EC3641" w:rsidP="001E6AAF">
      <w:pPr>
        <w:tabs>
          <w:tab w:val="left" w:pos="993"/>
        </w:tabs>
        <w:ind w:firstLine="567"/>
        <w:jc w:val="both"/>
        <w:rPr>
          <w:rFonts w:ascii="Arial" w:hAnsi="Arial" w:cs="Arial"/>
        </w:rPr>
      </w:pPr>
      <w:r w:rsidRPr="00803DB3">
        <w:rPr>
          <w:rFonts w:ascii="Arial" w:hAnsi="Arial" w:cs="Arial"/>
        </w:rPr>
        <w:t>Профилактика правонарушений в Санкт-Петербурге это система социальных, правовых  и иных мер, направленных на выявление и  устранение причин и условий, способствующих совершению правонарушений, профилактику безнадзорности и правонарушений несовершеннолетних.</w:t>
      </w:r>
    </w:p>
    <w:p w:rsidR="00EC3641" w:rsidRPr="00803DB3" w:rsidRDefault="00EC3641" w:rsidP="001E6AAF">
      <w:pPr>
        <w:tabs>
          <w:tab w:val="left" w:pos="993"/>
        </w:tabs>
        <w:ind w:firstLine="567"/>
        <w:jc w:val="both"/>
        <w:rPr>
          <w:rFonts w:ascii="Arial" w:hAnsi="Arial" w:cs="Arial"/>
        </w:rPr>
      </w:pPr>
      <w:r w:rsidRPr="00803DB3">
        <w:rPr>
          <w:rFonts w:ascii="Arial" w:hAnsi="Arial" w:cs="Arial"/>
        </w:rPr>
        <w:t>Правовую основу деятельности по профилактике правонарушений составляют Конституция Российской Федерации, общепринятые нормы международного права, федеральные законы, иные нормативные правовые акты Российской Федерации, законы Санкт-Петербурга и иные нормативные правовые акты Санкт-Петербурга.</w:t>
      </w:r>
    </w:p>
    <w:p w:rsidR="00EC3641" w:rsidRPr="00803DB3" w:rsidRDefault="00EC3641" w:rsidP="001E6AAF">
      <w:pPr>
        <w:tabs>
          <w:tab w:val="left" w:pos="993"/>
        </w:tabs>
        <w:ind w:firstLine="567"/>
        <w:jc w:val="both"/>
        <w:rPr>
          <w:rFonts w:ascii="Arial" w:hAnsi="Arial" w:cs="Arial"/>
        </w:rPr>
      </w:pPr>
      <w:r w:rsidRPr="00803DB3">
        <w:rPr>
          <w:rFonts w:ascii="Arial" w:hAnsi="Arial" w:cs="Arial"/>
        </w:rPr>
        <w:t>Органы местного самоуправления (далее - ОМСУ) в Санкт-Петербурге участвуют в деятельности по профилактике правонарушений в соответствии со своими полномочиями, установленными Законом Санкт-Петербурга от 23 сентября 2009 года № 420-79 «Об организации местного самоуправления в Санкт-Петербурге».</w:t>
      </w:r>
    </w:p>
    <w:p w:rsidR="00EC3641" w:rsidRPr="00803DB3" w:rsidRDefault="00101626" w:rsidP="001E6AAF">
      <w:pPr>
        <w:tabs>
          <w:tab w:val="left" w:pos="993"/>
        </w:tabs>
        <w:ind w:firstLine="567"/>
        <w:jc w:val="both"/>
        <w:rPr>
          <w:rFonts w:ascii="Arial" w:hAnsi="Arial" w:cs="Arial"/>
        </w:rPr>
      </w:pPr>
      <w:r w:rsidRPr="00803DB3">
        <w:rPr>
          <w:rFonts w:ascii="Arial" w:hAnsi="Arial" w:cs="Arial"/>
        </w:rPr>
        <w:t>В 2018</w:t>
      </w:r>
      <w:r w:rsidR="00EC3641" w:rsidRPr="00803DB3">
        <w:rPr>
          <w:rFonts w:ascii="Arial" w:hAnsi="Arial" w:cs="Arial"/>
        </w:rPr>
        <w:t xml:space="preserve"> г. в рамках решения вопросов местного значения: </w:t>
      </w:r>
    </w:p>
    <w:p w:rsidR="00562290" w:rsidRPr="00803DB3" w:rsidRDefault="00562290" w:rsidP="00A12879">
      <w:pPr>
        <w:ind w:firstLine="567"/>
        <w:rPr>
          <w:rFonts w:ascii="Arial" w:eastAsiaTheme="minorHAnsi" w:hAnsi="Arial" w:cs="Arial"/>
          <w:lang w:eastAsia="en-US"/>
        </w:rPr>
      </w:pPr>
      <w:r w:rsidRPr="00803DB3">
        <w:rPr>
          <w:rFonts w:ascii="Arial" w:hAnsi="Arial" w:cs="Arial"/>
        </w:rPr>
        <w:t>-</w:t>
      </w:r>
      <w:r w:rsidR="00EC3641" w:rsidRPr="00803DB3">
        <w:rPr>
          <w:rFonts w:ascii="Arial" w:hAnsi="Arial" w:cs="Arial"/>
        </w:rPr>
        <w:t xml:space="preserve">«участие в реализации мер по профилактике дорожно-транспортного травматизма на территории муниципального образования»; </w:t>
      </w:r>
      <w:r w:rsidRPr="00803DB3">
        <w:rPr>
          <w:rFonts w:ascii="Arial" w:eastAsiaTheme="minorHAnsi" w:hAnsi="Arial" w:cs="Arial"/>
          <w:lang w:eastAsia="en-US"/>
        </w:rPr>
        <w:t>проведено  2 акции</w:t>
      </w:r>
      <w:r w:rsidR="00151892" w:rsidRPr="00803DB3">
        <w:rPr>
          <w:rFonts w:ascii="Arial" w:eastAsiaTheme="minorHAnsi" w:hAnsi="Arial" w:cs="Arial"/>
          <w:lang w:eastAsia="en-US"/>
        </w:rPr>
        <w:t>по профилактике дорожно-транспорт</w:t>
      </w:r>
      <w:r w:rsidR="0009294A" w:rsidRPr="00803DB3">
        <w:rPr>
          <w:rFonts w:ascii="Arial" w:eastAsiaTheme="minorHAnsi" w:hAnsi="Arial" w:cs="Arial"/>
          <w:lang w:eastAsia="en-US"/>
        </w:rPr>
        <w:t>ного травматизма, в ходе акции сотрудниками администрации были розданы брел</w:t>
      </w:r>
      <w:r w:rsidR="00777668" w:rsidRPr="00803DB3">
        <w:rPr>
          <w:rFonts w:ascii="Arial" w:eastAsiaTheme="minorHAnsi" w:hAnsi="Arial" w:cs="Arial"/>
          <w:lang w:eastAsia="en-US"/>
        </w:rPr>
        <w:t>о</w:t>
      </w:r>
      <w:r w:rsidR="0009294A" w:rsidRPr="00803DB3">
        <w:rPr>
          <w:rFonts w:ascii="Arial" w:eastAsiaTheme="minorHAnsi" w:hAnsi="Arial" w:cs="Arial"/>
          <w:lang w:eastAsia="en-US"/>
        </w:rPr>
        <w:t xml:space="preserve">ки </w:t>
      </w:r>
      <w:r w:rsidRPr="00803DB3">
        <w:rPr>
          <w:rFonts w:ascii="Arial" w:eastAsiaTheme="minorHAnsi" w:hAnsi="Arial" w:cs="Arial"/>
          <w:lang w:eastAsia="en-US"/>
        </w:rPr>
        <w:t xml:space="preserve"> со свето</w:t>
      </w:r>
      <w:r w:rsidR="00151892" w:rsidRPr="00803DB3">
        <w:rPr>
          <w:rFonts w:ascii="Arial" w:eastAsiaTheme="minorHAnsi" w:hAnsi="Arial" w:cs="Arial"/>
          <w:lang w:eastAsia="en-US"/>
        </w:rPr>
        <w:t>отражающи</w:t>
      </w:r>
      <w:r w:rsidRPr="00803DB3">
        <w:rPr>
          <w:rFonts w:ascii="Arial" w:eastAsiaTheme="minorHAnsi" w:hAnsi="Arial" w:cs="Arial"/>
          <w:lang w:eastAsia="en-US"/>
        </w:rPr>
        <w:t>ми свойствами для жителей округа;</w:t>
      </w:r>
    </w:p>
    <w:p w:rsidR="00EC3641" w:rsidRPr="00803DB3" w:rsidRDefault="00562290" w:rsidP="00562290">
      <w:pPr>
        <w:spacing w:after="200" w:line="276" w:lineRule="auto"/>
        <w:rPr>
          <w:rFonts w:ascii="Arial" w:eastAsiaTheme="minorHAnsi" w:hAnsi="Arial" w:cs="Arial"/>
          <w:lang w:eastAsia="en-US"/>
        </w:rPr>
      </w:pPr>
      <w:r w:rsidRPr="00803DB3">
        <w:rPr>
          <w:rFonts w:ascii="Arial" w:eastAsiaTheme="minorHAnsi" w:hAnsi="Arial" w:cs="Arial"/>
          <w:lang w:eastAsia="en-US"/>
        </w:rPr>
        <w:lastRenderedPageBreak/>
        <w:t>Выпущено 3 000 тыс. буклетов (книжек-раскрасок)</w:t>
      </w:r>
      <w:r w:rsidR="0009294A" w:rsidRPr="00803DB3">
        <w:rPr>
          <w:rFonts w:ascii="Arial" w:eastAsiaTheme="minorHAnsi" w:hAnsi="Arial" w:cs="Arial"/>
          <w:lang w:eastAsia="en-US"/>
        </w:rPr>
        <w:t xml:space="preserve"> для детей  младшего возраста по обучению правилам дорожного движения</w:t>
      </w:r>
      <w:r w:rsidRPr="00803DB3">
        <w:rPr>
          <w:rFonts w:ascii="Arial" w:eastAsiaTheme="minorHAnsi" w:hAnsi="Arial" w:cs="Arial"/>
          <w:lang w:eastAsia="en-US"/>
        </w:rPr>
        <w:t xml:space="preserve">; МА МО </w:t>
      </w:r>
      <w:proofErr w:type="spellStart"/>
      <w:proofErr w:type="gramStart"/>
      <w:r w:rsidRPr="00803DB3">
        <w:rPr>
          <w:rFonts w:ascii="Arial" w:eastAsiaTheme="minorHAnsi" w:hAnsi="Arial" w:cs="Arial"/>
          <w:lang w:eastAsia="en-US"/>
        </w:rPr>
        <w:t>МО</w:t>
      </w:r>
      <w:proofErr w:type="spellEnd"/>
      <w:proofErr w:type="gramEnd"/>
      <w:r w:rsidRPr="00803DB3">
        <w:rPr>
          <w:rFonts w:ascii="Arial" w:eastAsiaTheme="minorHAnsi" w:hAnsi="Arial" w:cs="Arial"/>
          <w:lang w:eastAsia="en-US"/>
        </w:rPr>
        <w:t xml:space="preserve"> Северный совместно с инспекторами ОГИБДД России по Калининскому району Санкт-Петербурга и дружинниками Санкт-Петербургского ОО СОП «ДНД ВОА»  провели акцию «Пешеход. Пешеходный переход». Общая сумма: 98,3 тыс. рублей.</w:t>
      </w:r>
    </w:p>
    <w:p w:rsidR="00F45A13" w:rsidRPr="00803DB3" w:rsidRDefault="00EC3641" w:rsidP="001E6AAF">
      <w:pPr>
        <w:pStyle w:val="af"/>
        <w:numPr>
          <w:ilvl w:val="0"/>
          <w:numId w:val="19"/>
        </w:numPr>
        <w:tabs>
          <w:tab w:val="left" w:pos="709"/>
        </w:tabs>
        <w:ind w:left="0" w:firstLine="567"/>
        <w:jc w:val="both"/>
        <w:rPr>
          <w:rFonts w:ascii="Arial" w:hAnsi="Arial" w:cs="Arial"/>
        </w:rPr>
      </w:pPr>
      <w:r w:rsidRPr="00803DB3">
        <w:rPr>
          <w:rFonts w:ascii="Arial" w:hAnsi="Arial" w:cs="Arial"/>
        </w:rPr>
        <w:t>«участие в деятельности по профилактике правонарушений в Санкт-Петербурге в формах и порядке, установленных законода</w:t>
      </w:r>
      <w:r w:rsidR="00F45A13" w:rsidRPr="00803DB3">
        <w:rPr>
          <w:rFonts w:ascii="Arial" w:hAnsi="Arial" w:cs="Arial"/>
        </w:rPr>
        <w:t>тельством Санкт-Петербурга»:</w:t>
      </w:r>
    </w:p>
    <w:p w:rsidR="00F45A13" w:rsidRPr="00803DB3" w:rsidRDefault="00F45A13" w:rsidP="00F45A13">
      <w:pPr>
        <w:tabs>
          <w:tab w:val="left" w:pos="993"/>
        </w:tabs>
        <w:ind w:firstLine="567"/>
        <w:jc w:val="both"/>
        <w:rPr>
          <w:rFonts w:ascii="Arial" w:hAnsi="Arial" w:cs="Arial"/>
        </w:rPr>
      </w:pPr>
      <w:r w:rsidRPr="00803DB3">
        <w:rPr>
          <w:rFonts w:ascii="Arial" w:hAnsi="Arial" w:cs="Arial"/>
        </w:rPr>
        <w:t xml:space="preserve">В целях решения вопроса местного значения «Участие в профилактике терроризма и экстремизма, а также в минимизации и (или) ликвидации последствий проявления терроризма и экстремизма на территории муниципального образования» среди учащихся старших классов в школах, расположенных на территории в границах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было организовано и проведено тематическое мероприятие «Слушается дело», посвященное профилактике терроризма и экстремизма и (или) ликвидации последствий проявления терроризма и экстремизма – в мероприятии приняли участие 160 школьников. </w:t>
      </w:r>
    </w:p>
    <w:p w:rsidR="00F45A13" w:rsidRPr="00803DB3" w:rsidRDefault="00F45A13" w:rsidP="00F45A13">
      <w:pPr>
        <w:tabs>
          <w:tab w:val="left" w:pos="993"/>
        </w:tabs>
        <w:ind w:firstLine="567"/>
        <w:jc w:val="both"/>
        <w:rPr>
          <w:rFonts w:ascii="Arial" w:hAnsi="Arial" w:cs="Arial"/>
        </w:rPr>
      </w:pPr>
      <w:r w:rsidRPr="00803DB3">
        <w:rPr>
          <w:rFonts w:ascii="Arial" w:hAnsi="Arial" w:cs="Arial"/>
        </w:rPr>
        <w:t>В рамках проведения мероприятия в ГБОУ СОШ, расположенных в границах муниципального образования проведено 5 лекций-бесед по профилактике терроризма и экстремизма в подростковой среде и деловая игра «Слушается дело». В ходе игры было проведено судебное заседание, с личным участием школьников.Участникам инсценировки судебного заседания был предоставлен театральный реквизит (форма) в зависимости от выбранной роли. По окончании судебного заседания каждый участник был обеспечен сухим пайком, проведено награждение лучших участников мероприятия грамотами по различным номинациям (лучший со стороны обвинения, лучший со стороны защиты, лучший участник процесса, лучший свидетель, лучший по результатам тестирования) и вручены памятные подарки (призы);</w:t>
      </w:r>
    </w:p>
    <w:p w:rsidR="00F45A13" w:rsidRPr="00803DB3" w:rsidRDefault="00F45A13" w:rsidP="00F45A13">
      <w:pPr>
        <w:tabs>
          <w:tab w:val="left" w:pos="993"/>
        </w:tabs>
        <w:ind w:firstLine="567"/>
        <w:jc w:val="both"/>
        <w:rPr>
          <w:rFonts w:ascii="Arial" w:hAnsi="Arial" w:cs="Arial"/>
        </w:rPr>
      </w:pPr>
      <w:r w:rsidRPr="00803DB3">
        <w:rPr>
          <w:rFonts w:ascii="Arial" w:hAnsi="Arial" w:cs="Arial"/>
        </w:rPr>
        <w:t xml:space="preserve">В рамках исполнения вопроса местного значения «Участие в деятельности по профилактике правонарушений» среди учащихся старших классов в школах, расположенных на территории в границах МО </w:t>
      </w:r>
      <w:proofErr w:type="spellStart"/>
      <w:proofErr w:type="gramStart"/>
      <w:r w:rsidRPr="00803DB3">
        <w:rPr>
          <w:rFonts w:ascii="Arial" w:hAnsi="Arial" w:cs="Arial"/>
        </w:rPr>
        <w:t>МО</w:t>
      </w:r>
      <w:proofErr w:type="spellEnd"/>
      <w:proofErr w:type="gramEnd"/>
      <w:r w:rsidRPr="00803DB3">
        <w:rPr>
          <w:rFonts w:ascii="Arial" w:hAnsi="Arial" w:cs="Arial"/>
        </w:rPr>
        <w:t xml:space="preserve"> Северный, было организовано и проведено тематическое мероприятие «Слушается дело», посвященное профилактике правонарушений в молодежной среде, в мероприятии приняли участие 140 школьников. В процессе мероприятия для школьников проведено 5 лекций-бесед по профилактике правонарушений в подростковой среде и деловая игра «Слушается дело».  В рамках игры было проведено судебное заседание, в котором принимали участие сами школьники, в соответствии со сценарием, с оформлением соответствующей атрибутикой (герб РФ, молоток судейский с подставкой, кодексы и иное) и необходимым реквизитом. Участникам инсценировки судебного заседания был предоставлен театральный реквизит (форма) в зависимости от выбранной роли. По окончании судебного заседания каждый участник был обеспечен сухим пайком, проведено награждение лучших участников мероприятия грамотами по различным номинациям (лучший со стороны обвинения, лучший со стороны защиты, лучший участник процесса, лучший свидетель, лучший по результатам тестирования) и вручены памятные подарки.</w:t>
      </w:r>
    </w:p>
    <w:p w:rsidR="00EC3641" w:rsidRPr="00803DB3" w:rsidRDefault="00F45A13" w:rsidP="00F45A13">
      <w:pPr>
        <w:pStyle w:val="af"/>
        <w:numPr>
          <w:ilvl w:val="0"/>
          <w:numId w:val="19"/>
        </w:numPr>
        <w:tabs>
          <w:tab w:val="left" w:pos="709"/>
        </w:tabs>
        <w:ind w:left="0" w:firstLine="567"/>
        <w:jc w:val="both"/>
        <w:rPr>
          <w:rFonts w:ascii="Arial" w:hAnsi="Arial" w:cs="Arial"/>
        </w:rPr>
      </w:pPr>
      <w:proofErr w:type="gramStart"/>
      <w:r w:rsidRPr="00803DB3">
        <w:rPr>
          <w:rFonts w:ascii="Arial" w:hAnsi="Arial" w:cs="Arial"/>
        </w:rPr>
        <w:t>В целях решения вопроса местного значения «Участие в создании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муниципального образования, социальную и культурную адаптацию мигрантов, профилактику межнациональных (межэтнических) конфликтов» проведено 2 рейда совместно с сотрудниками 17 ОП по профилактике межнациональных конфликтов на территории в границах МОМО</w:t>
      </w:r>
      <w:proofErr w:type="gramEnd"/>
      <w:r w:rsidR="001306E2">
        <w:rPr>
          <w:rFonts w:ascii="Arial" w:hAnsi="Arial" w:cs="Arial"/>
        </w:rPr>
        <w:t xml:space="preserve"> </w:t>
      </w:r>
      <w:r w:rsidRPr="00803DB3">
        <w:rPr>
          <w:rFonts w:ascii="Arial" w:hAnsi="Arial" w:cs="Arial"/>
        </w:rPr>
        <w:lastRenderedPageBreak/>
        <w:t>Северный. Ежеквартально сотрудниками местной администрации в ходе обхода территории муниципального образования проводилась разъяснительная работа с гражданами ближнего зарубежья, по вопросу формирования уважительного отношения к существующему разнообразию культур.</w:t>
      </w:r>
    </w:p>
    <w:p w:rsidR="00562290" w:rsidRPr="00803DB3" w:rsidRDefault="00EC3641" w:rsidP="00562290">
      <w:pPr>
        <w:rPr>
          <w:rFonts w:ascii="Arial" w:eastAsiaTheme="minorHAnsi" w:hAnsi="Arial" w:cs="Arial"/>
          <w:lang w:eastAsia="en-US"/>
        </w:rPr>
      </w:pPr>
      <w:r w:rsidRPr="00803DB3">
        <w:rPr>
          <w:rFonts w:ascii="Arial" w:hAnsi="Arial" w:cs="Arial"/>
        </w:rPr>
        <w:t xml:space="preserve">«участие в формах, установленных законодательством Санкт-Петербурга, в мероприятиях по профилактике незаконного потребления наркотических средств и психотропных веществ, новых потенциально опасных </w:t>
      </w:r>
      <w:proofErr w:type="spellStart"/>
      <w:r w:rsidRPr="00803DB3">
        <w:rPr>
          <w:rFonts w:ascii="Arial" w:hAnsi="Arial" w:cs="Arial"/>
        </w:rPr>
        <w:t>психоактивных</w:t>
      </w:r>
      <w:proofErr w:type="spellEnd"/>
      <w:r w:rsidRPr="00803DB3">
        <w:rPr>
          <w:rFonts w:ascii="Arial" w:hAnsi="Arial" w:cs="Arial"/>
        </w:rPr>
        <w:t xml:space="preserve"> веществ, наркомании в Санкт-Петербурге»</w:t>
      </w:r>
      <w:proofErr w:type="gramStart"/>
      <w:r w:rsidRPr="00803DB3">
        <w:rPr>
          <w:rFonts w:ascii="Arial" w:hAnsi="Arial" w:cs="Arial"/>
        </w:rPr>
        <w:t>;</w:t>
      </w:r>
      <w:r w:rsidR="00562290" w:rsidRPr="00803DB3">
        <w:rPr>
          <w:rFonts w:ascii="Arial" w:eastAsiaTheme="minorHAnsi" w:hAnsi="Arial" w:cs="Arial"/>
          <w:lang w:eastAsia="en-US"/>
        </w:rPr>
        <w:t>П</w:t>
      </w:r>
      <w:proofErr w:type="gramEnd"/>
      <w:r w:rsidR="00562290" w:rsidRPr="00803DB3">
        <w:rPr>
          <w:rFonts w:ascii="Arial" w:eastAsiaTheme="minorHAnsi" w:hAnsi="Arial" w:cs="Arial"/>
          <w:lang w:eastAsia="en-US"/>
        </w:rPr>
        <w:t xml:space="preserve">роведено 2 лекции по профилактике </w:t>
      </w:r>
      <w:proofErr w:type="spellStart"/>
      <w:r w:rsidR="00562290" w:rsidRPr="00803DB3">
        <w:rPr>
          <w:rFonts w:ascii="Arial" w:eastAsiaTheme="minorHAnsi" w:hAnsi="Arial" w:cs="Arial"/>
          <w:lang w:eastAsia="en-US"/>
        </w:rPr>
        <w:t>наркопотребления</w:t>
      </w:r>
      <w:proofErr w:type="spellEnd"/>
      <w:r w:rsidR="00562290" w:rsidRPr="00803DB3">
        <w:rPr>
          <w:rFonts w:ascii="Arial" w:eastAsiaTheme="minorHAnsi" w:hAnsi="Arial" w:cs="Arial"/>
          <w:lang w:eastAsia="en-US"/>
        </w:rPr>
        <w:t xml:space="preserve"> и незаконного оборота наркотиков совместно с Управлением по контролю за оборотом наркотиков ГУ МВД по Санкт-Петербургу и Ленинградской области, в которой приняли участие более 120 человек.</w:t>
      </w:r>
    </w:p>
    <w:p w:rsidR="00EC3641" w:rsidRPr="00803DB3" w:rsidRDefault="00562290" w:rsidP="00562290">
      <w:pPr>
        <w:spacing w:after="200" w:line="276" w:lineRule="auto"/>
        <w:rPr>
          <w:rFonts w:ascii="Arial" w:eastAsiaTheme="minorHAnsi" w:hAnsi="Arial" w:cs="Arial"/>
          <w:lang w:eastAsia="en-US"/>
        </w:rPr>
      </w:pPr>
      <w:r w:rsidRPr="00803DB3">
        <w:rPr>
          <w:rFonts w:ascii="Arial" w:eastAsiaTheme="minorHAnsi" w:hAnsi="Arial" w:cs="Arial"/>
          <w:lang w:eastAsia="en-US"/>
        </w:rPr>
        <w:t>2 акции по</w:t>
      </w:r>
      <w:r w:rsidR="0009294A" w:rsidRPr="00803DB3">
        <w:rPr>
          <w:rFonts w:ascii="Arial" w:eastAsiaTheme="minorHAnsi" w:hAnsi="Arial" w:cs="Arial"/>
          <w:lang w:eastAsia="en-US"/>
        </w:rPr>
        <w:t xml:space="preserve"> профилактике </w:t>
      </w:r>
      <w:proofErr w:type="spellStart"/>
      <w:r w:rsidR="0009294A" w:rsidRPr="00803DB3">
        <w:rPr>
          <w:rFonts w:ascii="Arial" w:eastAsiaTheme="minorHAnsi" w:hAnsi="Arial" w:cs="Arial"/>
          <w:lang w:eastAsia="en-US"/>
        </w:rPr>
        <w:t>наркопотребления</w:t>
      </w:r>
      <w:proofErr w:type="spellEnd"/>
      <w:r w:rsidR="0009294A" w:rsidRPr="00803DB3">
        <w:rPr>
          <w:rFonts w:ascii="Arial" w:eastAsiaTheme="minorHAnsi" w:hAnsi="Arial" w:cs="Arial"/>
          <w:lang w:eastAsia="en-US"/>
        </w:rPr>
        <w:t>. В ходе акции распространены светоотражатели  и буклеты</w:t>
      </w:r>
      <w:r w:rsidRPr="00803DB3">
        <w:rPr>
          <w:rFonts w:ascii="Arial" w:eastAsiaTheme="minorHAnsi" w:hAnsi="Arial" w:cs="Arial"/>
          <w:lang w:eastAsia="en-US"/>
        </w:rPr>
        <w:t xml:space="preserve"> (18 000 штук буклетов, 500 штук отражателей). Общая сумма: 64,3 тыс. рублей.</w:t>
      </w:r>
    </w:p>
    <w:p w:rsidR="00562290" w:rsidRPr="00803DB3" w:rsidRDefault="00A12879" w:rsidP="00A12879">
      <w:pPr>
        <w:ind w:firstLine="567"/>
        <w:rPr>
          <w:rFonts w:ascii="Arial" w:eastAsiaTheme="minorHAnsi" w:hAnsi="Arial" w:cs="Arial"/>
          <w:lang w:eastAsia="en-US"/>
        </w:rPr>
      </w:pPr>
      <w:r w:rsidRPr="00803DB3">
        <w:rPr>
          <w:rFonts w:ascii="Arial" w:hAnsi="Arial" w:cs="Arial"/>
        </w:rPr>
        <w:t xml:space="preserve">- </w:t>
      </w:r>
      <w:r w:rsidR="00EC3641" w:rsidRPr="00803DB3">
        <w:rPr>
          <w:rFonts w:ascii="Arial" w:hAnsi="Arial" w:cs="Arial"/>
        </w:rPr>
        <w:t>«участие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w:t>
      </w:r>
      <w:r w:rsidR="001306E2">
        <w:rPr>
          <w:rFonts w:ascii="Arial" w:hAnsi="Arial" w:cs="Arial"/>
        </w:rPr>
        <w:t xml:space="preserve"> </w:t>
      </w:r>
      <w:r w:rsidR="00562290" w:rsidRPr="00803DB3">
        <w:rPr>
          <w:rFonts w:ascii="Arial" w:eastAsiaTheme="minorHAnsi" w:hAnsi="Arial" w:cs="Arial"/>
          <w:lang w:eastAsia="en-US"/>
        </w:rPr>
        <w:t>проведено  2 акции</w:t>
      </w:r>
      <w:r w:rsidR="001306E2">
        <w:rPr>
          <w:rFonts w:ascii="Arial" w:eastAsiaTheme="minorHAnsi" w:hAnsi="Arial" w:cs="Arial"/>
          <w:lang w:eastAsia="en-US"/>
        </w:rPr>
        <w:t xml:space="preserve"> п</w:t>
      </w:r>
      <w:r w:rsidR="0009294A" w:rsidRPr="00803DB3">
        <w:rPr>
          <w:rFonts w:ascii="Arial" w:eastAsiaTheme="minorHAnsi" w:hAnsi="Arial" w:cs="Arial"/>
          <w:lang w:eastAsia="en-US"/>
        </w:rPr>
        <w:t>о</w:t>
      </w:r>
      <w:r w:rsidR="001306E2">
        <w:rPr>
          <w:rFonts w:ascii="Arial" w:eastAsiaTheme="minorHAnsi" w:hAnsi="Arial" w:cs="Arial"/>
          <w:lang w:eastAsia="en-US"/>
        </w:rPr>
        <w:t xml:space="preserve"> </w:t>
      </w:r>
      <w:r w:rsidR="0009294A" w:rsidRPr="00803DB3">
        <w:rPr>
          <w:rFonts w:ascii="Arial" w:eastAsiaTheme="minorHAnsi" w:hAnsi="Arial" w:cs="Arial"/>
          <w:lang w:eastAsia="en-US"/>
        </w:rPr>
        <w:t>профилактике</w:t>
      </w:r>
      <w:r w:rsidR="001306E2">
        <w:rPr>
          <w:rFonts w:ascii="Arial" w:eastAsiaTheme="minorHAnsi" w:hAnsi="Arial" w:cs="Arial"/>
          <w:lang w:eastAsia="en-US"/>
        </w:rPr>
        <w:t xml:space="preserve"> </w:t>
      </w:r>
      <w:proofErr w:type="spellStart"/>
      <w:r w:rsidR="0009294A" w:rsidRPr="00803DB3">
        <w:rPr>
          <w:rFonts w:ascii="Arial" w:eastAsiaTheme="minorHAnsi" w:hAnsi="Arial" w:cs="Arial"/>
          <w:lang w:eastAsia="en-US"/>
        </w:rPr>
        <w:t>табакокурения</w:t>
      </w:r>
      <w:proofErr w:type="spellEnd"/>
      <w:r w:rsidR="0009294A" w:rsidRPr="00803DB3">
        <w:rPr>
          <w:rFonts w:ascii="Arial" w:eastAsiaTheme="minorHAnsi" w:hAnsi="Arial" w:cs="Arial"/>
          <w:lang w:eastAsia="en-US"/>
        </w:rPr>
        <w:t xml:space="preserve"> и были выданы   брелки</w:t>
      </w:r>
      <w:r w:rsidR="00562290" w:rsidRPr="00803DB3">
        <w:rPr>
          <w:rFonts w:ascii="Arial" w:eastAsiaTheme="minorHAnsi" w:hAnsi="Arial" w:cs="Arial"/>
          <w:lang w:eastAsia="en-US"/>
        </w:rPr>
        <w:t xml:space="preserve"> со свето</w:t>
      </w:r>
      <w:r w:rsidR="00E12E5F" w:rsidRPr="00803DB3">
        <w:rPr>
          <w:rFonts w:ascii="Arial" w:eastAsiaTheme="minorHAnsi" w:hAnsi="Arial" w:cs="Arial"/>
          <w:lang w:eastAsia="en-US"/>
        </w:rPr>
        <w:t>отражающими</w:t>
      </w:r>
      <w:r w:rsidR="00562290" w:rsidRPr="00803DB3">
        <w:rPr>
          <w:rFonts w:ascii="Arial" w:eastAsiaTheme="minorHAnsi" w:hAnsi="Arial" w:cs="Arial"/>
          <w:lang w:eastAsia="en-US"/>
        </w:rPr>
        <w:t xml:space="preserve"> свойствами для жителей округа «Нет курению!»;</w:t>
      </w:r>
    </w:p>
    <w:p w:rsidR="00EC3641" w:rsidRPr="00803DB3" w:rsidRDefault="00562290" w:rsidP="00562290">
      <w:pPr>
        <w:spacing w:after="200" w:line="276" w:lineRule="auto"/>
        <w:rPr>
          <w:rFonts w:ascii="Arial" w:eastAsiaTheme="minorHAnsi" w:hAnsi="Arial" w:cs="Arial"/>
          <w:lang w:eastAsia="en-US"/>
        </w:rPr>
      </w:pPr>
      <w:r w:rsidRPr="00803DB3">
        <w:rPr>
          <w:rFonts w:ascii="Arial" w:eastAsiaTheme="minorHAnsi" w:hAnsi="Arial" w:cs="Arial"/>
          <w:lang w:eastAsia="en-US"/>
        </w:rPr>
        <w:t>Выпущено 18 000 тыс. буклетов о вреде потребления табака и вредном воздействии окружающего табачного дыма. Общая сумма: 64,4 тыс. рублей</w:t>
      </w:r>
    </w:p>
    <w:p w:rsidR="0045025B" w:rsidRPr="00803DB3" w:rsidRDefault="0045025B" w:rsidP="00734A8A">
      <w:pPr>
        <w:widowControl w:val="0"/>
        <w:tabs>
          <w:tab w:val="left" w:pos="709"/>
          <w:tab w:val="left" w:pos="993"/>
        </w:tabs>
        <w:ind w:firstLine="567"/>
        <w:jc w:val="both"/>
        <w:rPr>
          <w:rFonts w:ascii="Arial" w:hAnsi="Arial" w:cs="Arial"/>
          <w:color w:val="000000"/>
        </w:rPr>
      </w:pPr>
      <w:proofErr w:type="gramStart"/>
      <w:r w:rsidRPr="00803DB3">
        <w:rPr>
          <w:rFonts w:ascii="Arial" w:hAnsi="Arial" w:cs="Arial"/>
        </w:rPr>
        <w:t>В целях решения вопроса местного значения «участие в организации и финансированиивременного трудоустройства несовершеннолетних в возрасте от 14 до 18 ле</w:t>
      </w:r>
      <w:r w:rsidR="00C42D6E" w:rsidRPr="00803DB3">
        <w:rPr>
          <w:rFonts w:ascii="Arial" w:hAnsi="Arial" w:cs="Arial"/>
        </w:rPr>
        <w:t>т в свободное от учебы время»</w:t>
      </w:r>
      <w:r w:rsidR="00734A8A" w:rsidRPr="00803DB3">
        <w:rPr>
          <w:rFonts w:ascii="Arial" w:hAnsi="Arial" w:cs="Arial"/>
        </w:rPr>
        <w:t>9</w:t>
      </w:r>
      <w:r w:rsidRPr="00803DB3">
        <w:rPr>
          <w:rFonts w:ascii="Arial" w:hAnsi="Arial" w:cs="Arial"/>
        </w:rPr>
        <w:t xml:space="preserve"> несовершеннолетних граждан в возрасте от 14 до 18 лет временно трудоустроены на летний период </w:t>
      </w:r>
      <w:r w:rsidRPr="00803DB3">
        <w:rPr>
          <w:rFonts w:ascii="Arial" w:hAnsi="Arial" w:cs="Arial"/>
          <w:color w:val="000000"/>
        </w:rPr>
        <w:t xml:space="preserve">в </w:t>
      </w:r>
      <w:r w:rsidR="00734A8A" w:rsidRPr="00803DB3">
        <w:rPr>
          <w:rFonts w:ascii="Arial" w:hAnsi="Arial" w:cs="Arial"/>
          <w:szCs w:val="20"/>
        </w:rPr>
        <w:t xml:space="preserve">ОАО «Агентство по дорожному и коммунальному хозяйству Калининского района» </w:t>
      </w:r>
      <w:r w:rsidRPr="00803DB3">
        <w:rPr>
          <w:rFonts w:ascii="Arial" w:hAnsi="Arial" w:cs="Arial"/>
        </w:rPr>
        <w:t xml:space="preserve">по </w:t>
      </w:r>
      <w:r w:rsidRPr="00803DB3">
        <w:rPr>
          <w:rFonts w:ascii="Arial" w:hAnsi="Arial" w:cs="Arial"/>
          <w:color w:val="000000"/>
        </w:rPr>
        <w:t xml:space="preserve">профессиям, связанным с </w:t>
      </w:r>
      <w:r w:rsidR="00734A8A" w:rsidRPr="00803DB3">
        <w:rPr>
          <w:rFonts w:ascii="Arial" w:hAnsi="Arial" w:cs="Arial"/>
          <w:color w:val="000000"/>
        </w:rPr>
        <w:t>содержанием и уборкой</w:t>
      </w:r>
      <w:r w:rsidRPr="00803DB3">
        <w:rPr>
          <w:rFonts w:ascii="Arial" w:hAnsi="Arial" w:cs="Arial"/>
          <w:color w:val="000000"/>
        </w:rPr>
        <w:t xml:space="preserve"> территории.</w:t>
      </w:r>
      <w:proofErr w:type="gramEnd"/>
    </w:p>
    <w:p w:rsidR="00D94784" w:rsidRPr="00803DB3" w:rsidRDefault="00D94784" w:rsidP="00734A8A">
      <w:pPr>
        <w:widowControl w:val="0"/>
        <w:tabs>
          <w:tab w:val="left" w:pos="709"/>
          <w:tab w:val="left" w:pos="993"/>
        </w:tabs>
        <w:ind w:firstLine="567"/>
        <w:jc w:val="both"/>
        <w:rPr>
          <w:color w:val="000000"/>
        </w:rPr>
      </w:pPr>
    </w:p>
    <w:p w:rsidR="00F45A13" w:rsidRPr="00803DB3" w:rsidRDefault="00F45A13" w:rsidP="00F45A13">
      <w:pPr>
        <w:ind w:firstLine="567"/>
        <w:jc w:val="both"/>
        <w:rPr>
          <w:rFonts w:ascii="Arial" w:hAnsi="Arial" w:cs="Arial"/>
        </w:rPr>
      </w:pPr>
      <w:r w:rsidRPr="00803DB3">
        <w:rPr>
          <w:rFonts w:ascii="Arial" w:hAnsi="Arial" w:cs="Arial"/>
        </w:rPr>
        <w:t xml:space="preserve">В соответствии с Законом Санкт-Петербурга от 31.05.2010 года № 273-70 «Об административных правонарушениях в Санкт-Петербурге» одним  из ведущих направлений деятельности Местной администрации в 2018 году стало исполнение отдельного государственного полномочия по составлению протоколов об административных правонарушениях по фактам выявленных правонарушений. Всего составлено </w:t>
      </w:r>
      <w:r w:rsidRPr="00803DB3">
        <w:rPr>
          <w:rFonts w:ascii="Arial" w:hAnsi="Arial" w:cs="Arial"/>
          <w:b/>
          <w:bCs/>
        </w:rPr>
        <w:t>56</w:t>
      </w:r>
      <w:r w:rsidRPr="00803DB3">
        <w:rPr>
          <w:rFonts w:ascii="Arial" w:hAnsi="Arial" w:cs="Arial"/>
        </w:rPr>
        <w:t xml:space="preserve"> протоков об административных правонарушениях, на 4 больше, чем в 2017 году. Сумма наложенных штрафов составила 68 тыс. руб. Взыскано – 45 тыс. руб., что составило 66% от общего количества наложенных штрафов. </w:t>
      </w:r>
    </w:p>
    <w:p w:rsidR="00F45A13" w:rsidRPr="00803DB3" w:rsidRDefault="00F45A13" w:rsidP="00F45A13">
      <w:pPr>
        <w:ind w:firstLine="567"/>
        <w:jc w:val="both"/>
      </w:pPr>
    </w:p>
    <w:tbl>
      <w:tblPr>
        <w:tblW w:w="9220" w:type="dxa"/>
        <w:tblCellMar>
          <w:left w:w="0" w:type="dxa"/>
          <w:right w:w="0" w:type="dxa"/>
        </w:tblCellMar>
        <w:tblLook w:val="04A0" w:firstRow="1" w:lastRow="0" w:firstColumn="1" w:lastColumn="0" w:noHBand="0" w:noVBand="1"/>
      </w:tblPr>
      <w:tblGrid>
        <w:gridCol w:w="6740"/>
        <w:gridCol w:w="2480"/>
      </w:tblGrid>
      <w:tr w:rsidR="00F45A13" w:rsidRPr="00803DB3" w:rsidTr="00777668">
        <w:trPr>
          <w:trHeight w:val="675"/>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b/>
                <w:bCs/>
                <w:i/>
                <w:iCs/>
                <w:color w:val="000000"/>
                <w:kern w:val="24"/>
              </w:rPr>
              <w:t xml:space="preserve">Статьи </w:t>
            </w: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b/>
                <w:bCs/>
                <w:i/>
                <w:iCs/>
                <w:color w:val="000000"/>
                <w:kern w:val="24"/>
              </w:rPr>
              <w:t>Количество протоколов</w:t>
            </w:r>
          </w:p>
        </w:tc>
      </w:tr>
      <w:tr w:rsidR="00F45A13" w:rsidRPr="00803DB3" w:rsidTr="00777668">
        <w:trPr>
          <w:trHeight w:val="528"/>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both"/>
              <w:rPr>
                <w:rFonts w:ascii="Arial" w:hAnsi="Arial" w:cs="Arial"/>
              </w:rPr>
            </w:pPr>
            <w:r w:rsidRPr="00803DB3">
              <w:rPr>
                <w:rFonts w:ascii="Arial" w:hAnsi="Arial" w:cs="Arial"/>
                <w:color w:val="000000"/>
                <w:kern w:val="24"/>
              </w:rPr>
              <w:t>Ст. 31 Нарушение правил охраны и использования территорий зеленых насаждений общего пользования.</w:t>
            </w: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27</w:t>
            </w:r>
          </w:p>
        </w:tc>
      </w:tr>
      <w:tr w:rsidR="00F45A13" w:rsidRPr="00803DB3" w:rsidTr="00777668">
        <w:trPr>
          <w:trHeight w:val="528"/>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both"/>
              <w:rPr>
                <w:rFonts w:ascii="Arial" w:hAnsi="Arial" w:cs="Arial"/>
              </w:rPr>
            </w:pPr>
            <w:r w:rsidRPr="00803DB3">
              <w:rPr>
                <w:rFonts w:ascii="Arial" w:hAnsi="Arial" w:cs="Arial"/>
                <w:color w:val="000000"/>
                <w:kern w:val="24"/>
              </w:rPr>
              <w:t xml:space="preserve">Ст. 8-1 п. 1 Нарушение правил содержания собак </w:t>
            </w: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 xml:space="preserve">3 </w:t>
            </w:r>
          </w:p>
        </w:tc>
      </w:tr>
      <w:tr w:rsidR="00F45A13" w:rsidRPr="00803DB3" w:rsidTr="00777668">
        <w:trPr>
          <w:trHeight w:val="528"/>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autoSpaceDE w:val="0"/>
              <w:autoSpaceDN w:val="0"/>
              <w:adjustRightInd w:val="0"/>
              <w:jc w:val="both"/>
              <w:rPr>
                <w:rFonts w:ascii="Arial" w:hAnsi="Arial" w:cs="Arial"/>
              </w:rPr>
            </w:pPr>
            <w:r w:rsidRPr="00803DB3">
              <w:rPr>
                <w:rFonts w:ascii="Arial" w:hAnsi="Arial" w:cs="Arial"/>
                <w:color w:val="000000"/>
                <w:kern w:val="24"/>
              </w:rPr>
              <w:t xml:space="preserve">Ст. 28 </w:t>
            </w:r>
            <w:r w:rsidRPr="00803DB3">
              <w:rPr>
                <w:rFonts w:ascii="Arial" w:hAnsi="Arial" w:cs="Arial"/>
              </w:rPr>
              <w:t>Сброс, накапливание и оставление мусора, иных отходов производства и потребления вне специально отведенных для этого мест.</w:t>
            </w: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 xml:space="preserve">2 </w:t>
            </w:r>
          </w:p>
        </w:tc>
      </w:tr>
      <w:tr w:rsidR="00F45A13" w:rsidRPr="00803DB3" w:rsidTr="00777668">
        <w:trPr>
          <w:trHeight w:val="528"/>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both"/>
              <w:rPr>
                <w:rFonts w:ascii="Arial" w:hAnsi="Arial" w:cs="Arial"/>
              </w:rPr>
            </w:pPr>
            <w:r w:rsidRPr="00803DB3">
              <w:rPr>
                <w:rFonts w:ascii="Arial" w:hAnsi="Arial" w:cs="Arial"/>
                <w:color w:val="000000"/>
                <w:kern w:val="24"/>
              </w:rPr>
              <w:t xml:space="preserve">Ст. 16 п. 1 Самовольное размещение (установка) объекта благоустройства </w:t>
            </w: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4</w:t>
            </w:r>
          </w:p>
        </w:tc>
      </w:tr>
      <w:tr w:rsidR="00F45A13" w:rsidRPr="00803DB3" w:rsidTr="00777668">
        <w:trPr>
          <w:trHeight w:val="719"/>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both"/>
              <w:rPr>
                <w:rFonts w:ascii="Arial" w:hAnsi="Arial" w:cs="Arial"/>
              </w:rPr>
            </w:pPr>
            <w:r w:rsidRPr="00803DB3">
              <w:rPr>
                <w:rFonts w:ascii="Arial" w:hAnsi="Arial" w:cs="Arial"/>
                <w:color w:val="000000"/>
                <w:kern w:val="24"/>
              </w:rPr>
              <w:lastRenderedPageBreak/>
              <w:t>Ст. 22 п. 1 Загрязнение территории СПб, объектов благоустройства или элементов благоустройства</w:t>
            </w: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2</w:t>
            </w:r>
          </w:p>
        </w:tc>
      </w:tr>
      <w:tr w:rsidR="00F45A13" w:rsidRPr="00803DB3" w:rsidTr="00777668">
        <w:trPr>
          <w:trHeight w:val="406"/>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autoSpaceDE w:val="0"/>
              <w:autoSpaceDN w:val="0"/>
              <w:adjustRightInd w:val="0"/>
              <w:jc w:val="both"/>
              <w:rPr>
                <w:rFonts w:ascii="Arial" w:hAnsi="Arial" w:cs="Arial"/>
                <w:bCs/>
              </w:rPr>
            </w:pPr>
            <w:r w:rsidRPr="00803DB3">
              <w:rPr>
                <w:rFonts w:ascii="Arial" w:hAnsi="Arial" w:cs="Arial"/>
                <w:color w:val="000000"/>
                <w:kern w:val="24"/>
              </w:rPr>
              <w:t xml:space="preserve">Ст. 32 </w:t>
            </w:r>
            <w:r w:rsidRPr="00803DB3">
              <w:rPr>
                <w:rFonts w:ascii="Arial" w:hAnsi="Arial" w:cs="Arial"/>
                <w:bCs/>
              </w:rPr>
              <w:t>Размещение транспортных средств на территориях, занятых зелеными насаждениями общего пользования, территориях детских площадок, спортивных площадок, площадок для выгула животных</w:t>
            </w:r>
          </w:p>
          <w:p w:rsidR="00F45A13" w:rsidRPr="00803DB3" w:rsidRDefault="00F45A13" w:rsidP="00777668">
            <w:pPr>
              <w:jc w:val="both"/>
              <w:rPr>
                <w:rFonts w:ascii="Arial" w:hAnsi="Arial" w:cs="Arial"/>
              </w:rPr>
            </w:pP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 xml:space="preserve">4 </w:t>
            </w:r>
          </w:p>
        </w:tc>
      </w:tr>
      <w:tr w:rsidR="00F45A13" w:rsidRPr="00803DB3" w:rsidTr="00777668">
        <w:trPr>
          <w:trHeight w:val="406"/>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tcPr>
          <w:p w:rsidR="00F45A13" w:rsidRPr="00803DB3" w:rsidRDefault="00F45A13" w:rsidP="00777668">
            <w:pPr>
              <w:pStyle w:val="3"/>
              <w:shd w:val="clear" w:color="auto" w:fill="FFFFFF"/>
              <w:spacing w:before="0"/>
              <w:jc w:val="both"/>
              <w:rPr>
                <w:rFonts w:ascii="Arial" w:eastAsia="Times New Roman" w:hAnsi="Arial" w:cs="Arial"/>
                <w:b w:val="0"/>
                <w:color w:val="000000"/>
              </w:rPr>
            </w:pPr>
            <w:r w:rsidRPr="00803DB3">
              <w:rPr>
                <w:rFonts w:ascii="Arial" w:eastAsia="Times New Roman" w:hAnsi="Arial" w:cs="Arial"/>
                <w:b w:val="0"/>
                <w:color w:val="000000"/>
                <w:kern w:val="24"/>
              </w:rPr>
              <w:t xml:space="preserve">Ст. 44 </w:t>
            </w:r>
            <w:r w:rsidRPr="00803DB3">
              <w:rPr>
                <w:rFonts w:ascii="Arial" w:eastAsia="Times New Roman" w:hAnsi="Arial" w:cs="Arial"/>
                <w:b w:val="0"/>
                <w:color w:val="000000"/>
              </w:rPr>
              <w:t>Продажа товаров в неустановленных местах </w:t>
            </w:r>
          </w:p>
          <w:p w:rsidR="00F45A13" w:rsidRPr="00803DB3" w:rsidRDefault="00F45A13" w:rsidP="00777668">
            <w:pPr>
              <w:jc w:val="both"/>
              <w:rPr>
                <w:rFonts w:ascii="Arial" w:hAnsi="Arial" w:cs="Arial"/>
                <w:color w:val="000000"/>
                <w:kern w:val="24"/>
              </w:rPr>
            </w:pP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tcPr>
          <w:p w:rsidR="00F45A13" w:rsidRPr="00803DB3" w:rsidRDefault="00F45A13" w:rsidP="00777668">
            <w:pPr>
              <w:jc w:val="center"/>
              <w:rPr>
                <w:rFonts w:ascii="Arial" w:hAnsi="Arial" w:cs="Arial"/>
                <w:color w:val="000000"/>
                <w:kern w:val="24"/>
              </w:rPr>
            </w:pPr>
            <w:r w:rsidRPr="00803DB3">
              <w:rPr>
                <w:rFonts w:ascii="Arial" w:hAnsi="Arial" w:cs="Arial"/>
                <w:color w:val="000000"/>
                <w:kern w:val="24"/>
              </w:rPr>
              <w:t>6</w:t>
            </w:r>
          </w:p>
        </w:tc>
      </w:tr>
      <w:tr w:rsidR="00F45A13" w:rsidRPr="00803DB3" w:rsidTr="00777668">
        <w:trPr>
          <w:trHeight w:val="406"/>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tcPr>
          <w:p w:rsidR="00F45A13" w:rsidRPr="00803DB3" w:rsidRDefault="00F45A13" w:rsidP="00777668">
            <w:pPr>
              <w:autoSpaceDE w:val="0"/>
              <w:autoSpaceDN w:val="0"/>
              <w:adjustRightInd w:val="0"/>
              <w:jc w:val="both"/>
              <w:rPr>
                <w:rFonts w:ascii="Arial" w:hAnsi="Arial" w:cs="Arial"/>
              </w:rPr>
            </w:pPr>
            <w:r w:rsidRPr="00803DB3">
              <w:rPr>
                <w:rFonts w:ascii="Arial" w:hAnsi="Arial" w:cs="Arial"/>
                <w:color w:val="000000"/>
                <w:kern w:val="24"/>
              </w:rPr>
              <w:t>Ст.</w:t>
            </w:r>
            <w:r w:rsidRPr="00803DB3">
              <w:rPr>
                <w:rFonts w:ascii="Arial" w:hAnsi="Arial" w:cs="Arial"/>
                <w:b/>
                <w:color w:val="000000"/>
                <w:kern w:val="24"/>
              </w:rPr>
              <w:t xml:space="preserve"> 37-1 </w:t>
            </w:r>
            <w:r w:rsidRPr="00803DB3">
              <w:rPr>
                <w:rFonts w:ascii="Arial" w:hAnsi="Arial" w:cs="Arial"/>
              </w:rPr>
              <w:t>Самовольное нанесение надписей и рисунков, вывешивание, установка и расклеивание объявлений, афиш, плакатов и распространение иных информационных материалов (в том числе с использованием конструкций) в не установленных для этого местах</w:t>
            </w:r>
          </w:p>
          <w:p w:rsidR="00F45A13" w:rsidRPr="00803DB3" w:rsidRDefault="00F45A13" w:rsidP="00777668">
            <w:pPr>
              <w:pStyle w:val="3"/>
              <w:shd w:val="clear" w:color="auto" w:fill="FFFFFF"/>
              <w:spacing w:before="0"/>
              <w:jc w:val="both"/>
              <w:rPr>
                <w:rFonts w:ascii="Arial" w:eastAsia="Times New Roman" w:hAnsi="Arial" w:cs="Arial"/>
                <w:b w:val="0"/>
                <w:color w:val="000000"/>
                <w:kern w:val="24"/>
              </w:rPr>
            </w:pP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tcPr>
          <w:p w:rsidR="00F45A13" w:rsidRPr="00803DB3" w:rsidRDefault="00F45A13" w:rsidP="00777668">
            <w:pPr>
              <w:jc w:val="center"/>
              <w:rPr>
                <w:rFonts w:ascii="Arial" w:hAnsi="Arial" w:cs="Arial"/>
                <w:color w:val="000000"/>
                <w:kern w:val="24"/>
              </w:rPr>
            </w:pPr>
            <w:r w:rsidRPr="00803DB3">
              <w:rPr>
                <w:rFonts w:ascii="Arial" w:hAnsi="Arial" w:cs="Arial"/>
                <w:color w:val="000000"/>
                <w:kern w:val="24"/>
              </w:rPr>
              <w:t>8</w:t>
            </w:r>
          </w:p>
        </w:tc>
      </w:tr>
      <w:tr w:rsidR="00F45A13" w:rsidRPr="00803DB3" w:rsidTr="00777668">
        <w:trPr>
          <w:trHeight w:val="386"/>
        </w:trPr>
        <w:tc>
          <w:tcPr>
            <w:tcW w:w="674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 xml:space="preserve">ВСЕГО: </w:t>
            </w:r>
          </w:p>
        </w:tc>
        <w:tc>
          <w:tcPr>
            <w:tcW w:w="2480" w:type="dxa"/>
            <w:tcBorders>
              <w:top w:val="single" w:sz="12" w:space="0" w:color="000000"/>
              <w:left w:val="single" w:sz="12" w:space="0" w:color="000000"/>
              <w:bottom w:val="single" w:sz="12" w:space="0" w:color="000000"/>
              <w:right w:val="single" w:sz="12" w:space="0" w:color="000000"/>
            </w:tcBorders>
            <w:shd w:val="clear" w:color="auto" w:fill="auto"/>
            <w:tcMar>
              <w:top w:w="19" w:type="dxa"/>
              <w:left w:w="30" w:type="dxa"/>
              <w:bottom w:w="19" w:type="dxa"/>
              <w:right w:w="30" w:type="dxa"/>
            </w:tcMar>
            <w:hideMark/>
          </w:tcPr>
          <w:p w:rsidR="00F45A13" w:rsidRPr="00803DB3" w:rsidRDefault="00F45A13" w:rsidP="00777668">
            <w:pPr>
              <w:jc w:val="center"/>
              <w:rPr>
                <w:rFonts w:ascii="Arial" w:hAnsi="Arial" w:cs="Arial"/>
              </w:rPr>
            </w:pPr>
            <w:r w:rsidRPr="00803DB3">
              <w:rPr>
                <w:rFonts w:ascii="Arial" w:hAnsi="Arial" w:cs="Arial"/>
                <w:color w:val="000000"/>
                <w:kern w:val="24"/>
              </w:rPr>
              <w:t>56</w:t>
            </w:r>
          </w:p>
        </w:tc>
      </w:tr>
    </w:tbl>
    <w:p w:rsidR="00F45A13" w:rsidRPr="00803DB3" w:rsidRDefault="00F45A13" w:rsidP="00F45A13">
      <w:pPr>
        <w:ind w:firstLine="567"/>
        <w:jc w:val="both"/>
        <w:rPr>
          <w:rFonts w:ascii="Arial" w:hAnsi="Arial" w:cs="Arial"/>
        </w:rPr>
      </w:pPr>
      <w:r w:rsidRPr="00803DB3">
        <w:rPr>
          <w:rFonts w:ascii="Arial" w:hAnsi="Arial" w:cs="Arial"/>
        </w:rPr>
        <w:t xml:space="preserve">Информация по профилактике правонарушений, разъяснения Закона СПБ от 12.05.2010 № 273-70 «Об административных правонарушениях в Санкт-Петербурге», публикуется на официальном сайте </w:t>
      </w:r>
      <w:proofErr w:type="spellStart"/>
      <w:r w:rsidRPr="00803DB3">
        <w:rPr>
          <w:rFonts w:ascii="Arial" w:hAnsi="Arial" w:cs="Arial"/>
        </w:rPr>
        <w:t>мосеверный</w:t>
      </w:r>
      <w:proofErr w:type="gramStart"/>
      <w:r w:rsidRPr="00803DB3">
        <w:rPr>
          <w:rFonts w:ascii="Arial" w:hAnsi="Arial" w:cs="Arial"/>
        </w:rPr>
        <w:t>.р</w:t>
      </w:r>
      <w:proofErr w:type="gramEnd"/>
      <w:r w:rsidRPr="00803DB3">
        <w:rPr>
          <w:rFonts w:ascii="Arial" w:hAnsi="Arial" w:cs="Arial"/>
        </w:rPr>
        <w:t>ф</w:t>
      </w:r>
      <w:proofErr w:type="spellEnd"/>
      <w:r w:rsidRPr="00803DB3">
        <w:rPr>
          <w:rFonts w:ascii="Arial" w:hAnsi="Arial" w:cs="Arial"/>
        </w:rPr>
        <w:t xml:space="preserve">, страницах газет «Северные вести» и информационных стендах. </w:t>
      </w:r>
    </w:p>
    <w:p w:rsidR="00873544" w:rsidRPr="00803DB3" w:rsidRDefault="00873544" w:rsidP="00F45A13">
      <w:pPr>
        <w:ind w:firstLine="567"/>
        <w:jc w:val="both"/>
        <w:rPr>
          <w:rFonts w:ascii="Arial" w:hAnsi="Arial" w:cs="Arial"/>
        </w:rPr>
      </w:pPr>
    </w:p>
    <w:p w:rsidR="00873544" w:rsidRPr="00803DB3" w:rsidRDefault="00362EEF" w:rsidP="00362EEF">
      <w:pPr>
        <w:spacing w:line="276" w:lineRule="auto"/>
        <w:jc w:val="center"/>
        <w:rPr>
          <w:rFonts w:ascii="Arial" w:eastAsiaTheme="minorHAnsi" w:hAnsi="Arial" w:cs="Arial"/>
          <w:b/>
          <w:lang w:eastAsia="en-US"/>
        </w:rPr>
      </w:pPr>
      <w:r w:rsidRPr="00803DB3">
        <w:rPr>
          <w:rFonts w:ascii="Arial" w:eastAsiaTheme="minorHAnsi" w:hAnsi="Arial" w:cs="Arial"/>
          <w:b/>
          <w:lang w:eastAsia="en-US"/>
        </w:rPr>
        <w:t xml:space="preserve">11. </w:t>
      </w:r>
      <w:r w:rsidR="00873544" w:rsidRPr="00803DB3">
        <w:rPr>
          <w:rFonts w:ascii="Arial" w:eastAsiaTheme="minorHAnsi" w:hAnsi="Arial" w:cs="Arial"/>
          <w:b/>
          <w:lang w:eastAsia="en-US"/>
        </w:rPr>
        <w:t>Средства массовой информации</w:t>
      </w:r>
    </w:p>
    <w:p w:rsidR="00D164EC" w:rsidRPr="00803DB3" w:rsidRDefault="00D164EC" w:rsidP="00362EEF">
      <w:pPr>
        <w:spacing w:line="276" w:lineRule="auto"/>
        <w:ind w:firstLine="709"/>
        <w:jc w:val="both"/>
        <w:rPr>
          <w:rFonts w:ascii="Arial" w:eastAsia="Calibri" w:hAnsi="Arial" w:cs="Arial"/>
          <w:lang w:eastAsia="en-US"/>
        </w:rPr>
      </w:pPr>
      <w:r w:rsidRPr="00803DB3">
        <w:rPr>
          <w:rFonts w:ascii="Arial" w:eastAsia="Calibri" w:hAnsi="Arial" w:cs="Arial"/>
          <w:lang w:eastAsia="en-US"/>
        </w:rPr>
        <w:t xml:space="preserve">В 2018 году были размещены тематические статьи в рамках программных направлений деятельности администрации МО </w:t>
      </w:r>
      <w:proofErr w:type="spellStart"/>
      <w:proofErr w:type="gramStart"/>
      <w:r w:rsidRPr="00803DB3">
        <w:rPr>
          <w:rFonts w:ascii="Arial" w:eastAsia="Calibri" w:hAnsi="Arial" w:cs="Arial"/>
          <w:lang w:eastAsia="en-US"/>
        </w:rPr>
        <w:t>МО</w:t>
      </w:r>
      <w:proofErr w:type="spellEnd"/>
      <w:proofErr w:type="gramEnd"/>
      <w:r w:rsidRPr="00803DB3">
        <w:rPr>
          <w:rFonts w:ascii="Arial" w:eastAsia="Calibri" w:hAnsi="Arial" w:cs="Arial"/>
          <w:lang w:eastAsia="en-US"/>
        </w:rPr>
        <w:t xml:space="preserve"> Северный в газете, на сайте  и на официальной странице социальной сети «</w:t>
      </w:r>
      <w:proofErr w:type="spellStart"/>
      <w:r w:rsidRPr="00803DB3">
        <w:rPr>
          <w:rFonts w:ascii="Arial" w:eastAsia="Calibri" w:hAnsi="Arial" w:cs="Arial"/>
          <w:lang w:eastAsia="en-US"/>
        </w:rPr>
        <w:t>Вконтакте</w:t>
      </w:r>
      <w:proofErr w:type="spellEnd"/>
      <w:r w:rsidRPr="00803DB3">
        <w:rPr>
          <w:rFonts w:ascii="Arial" w:eastAsia="Calibri" w:hAnsi="Arial" w:cs="Arial"/>
          <w:lang w:eastAsia="en-US"/>
        </w:rPr>
        <w:t xml:space="preserve">»  округа Северный. </w:t>
      </w:r>
    </w:p>
    <w:p w:rsidR="00D164EC" w:rsidRPr="00803DB3" w:rsidRDefault="00362EEF" w:rsidP="00D164EC">
      <w:pPr>
        <w:spacing w:line="276" w:lineRule="auto"/>
        <w:ind w:firstLine="709"/>
        <w:jc w:val="both"/>
        <w:rPr>
          <w:rFonts w:ascii="Arial" w:eastAsia="Calibri" w:hAnsi="Arial" w:cs="Arial"/>
          <w:lang w:eastAsia="en-US"/>
        </w:rPr>
      </w:pPr>
      <w:r w:rsidRPr="00803DB3">
        <w:rPr>
          <w:rFonts w:ascii="Arial" w:eastAsia="Calibri" w:hAnsi="Arial" w:cs="Arial"/>
          <w:lang w:eastAsia="en-US"/>
        </w:rPr>
        <w:t>Н</w:t>
      </w:r>
      <w:r w:rsidR="00D164EC" w:rsidRPr="00803DB3">
        <w:rPr>
          <w:rFonts w:ascii="Arial" w:eastAsia="Calibri" w:hAnsi="Arial" w:cs="Arial"/>
          <w:lang w:eastAsia="en-US"/>
        </w:rPr>
        <w:t>омеров официальных выпусков – 7.</w:t>
      </w:r>
    </w:p>
    <w:p w:rsidR="00D164EC" w:rsidRPr="00803DB3" w:rsidRDefault="00D164EC" w:rsidP="00D164EC">
      <w:pPr>
        <w:spacing w:line="276" w:lineRule="auto"/>
        <w:jc w:val="right"/>
        <w:rPr>
          <w:rFonts w:ascii="Arial" w:eastAsia="Calibri" w:hAnsi="Arial" w:cs="Arial"/>
          <w:lang w:eastAsia="en-US"/>
        </w:rPr>
      </w:pPr>
    </w:p>
    <w:p w:rsidR="00D164EC" w:rsidRPr="00803DB3" w:rsidRDefault="00D164EC" w:rsidP="00D164EC">
      <w:pPr>
        <w:spacing w:line="276" w:lineRule="auto"/>
        <w:jc w:val="right"/>
        <w:rPr>
          <w:rFonts w:ascii="Arial" w:eastAsia="Calibri" w:hAnsi="Arial" w:cs="Arial"/>
          <w:lang w:eastAsia="en-US"/>
        </w:rPr>
      </w:pPr>
      <w:r w:rsidRPr="00803DB3">
        <w:rPr>
          <w:rFonts w:ascii="Arial" w:eastAsia="Calibri" w:hAnsi="Arial" w:cs="Arial"/>
          <w:lang w:eastAsia="en-US"/>
        </w:rPr>
        <w:t>Таблица. Показатели тиражей печатных изданий</w:t>
      </w:r>
    </w:p>
    <w:tbl>
      <w:tblPr>
        <w:tblW w:w="99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511"/>
        <w:gridCol w:w="3402"/>
        <w:gridCol w:w="1275"/>
        <w:gridCol w:w="624"/>
        <w:gridCol w:w="1701"/>
        <w:gridCol w:w="2465"/>
      </w:tblGrid>
      <w:tr w:rsidR="00D164EC" w:rsidRPr="00803DB3" w:rsidTr="00D164EC">
        <w:trPr>
          <w:trHeight w:val="20"/>
          <w:tblHeader/>
        </w:trPr>
        <w:tc>
          <w:tcPr>
            <w:tcW w:w="511" w:type="dxa"/>
            <w:vMerge w:val="restart"/>
            <w:vAlign w:val="center"/>
          </w:tcPr>
          <w:p w:rsidR="00D164EC" w:rsidRPr="00803DB3" w:rsidRDefault="00D164EC" w:rsidP="00D164EC">
            <w:pPr>
              <w:jc w:val="center"/>
              <w:rPr>
                <w:rFonts w:ascii="Arial" w:hAnsi="Arial" w:cs="Arial"/>
              </w:rPr>
            </w:pPr>
            <w:r w:rsidRPr="00803DB3">
              <w:rPr>
                <w:rFonts w:ascii="Arial" w:hAnsi="Arial" w:cs="Arial"/>
              </w:rPr>
              <w:t>№</w:t>
            </w:r>
          </w:p>
          <w:p w:rsidR="00D164EC" w:rsidRPr="00803DB3" w:rsidRDefault="00D164EC" w:rsidP="00D164EC">
            <w:pPr>
              <w:jc w:val="center"/>
              <w:rPr>
                <w:rFonts w:ascii="Arial" w:hAnsi="Arial" w:cs="Arial"/>
              </w:rPr>
            </w:pPr>
            <w:proofErr w:type="gramStart"/>
            <w:r w:rsidRPr="00803DB3">
              <w:rPr>
                <w:rFonts w:ascii="Arial" w:hAnsi="Arial" w:cs="Arial"/>
              </w:rPr>
              <w:t>п</w:t>
            </w:r>
            <w:proofErr w:type="gramEnd"/>
            <w:r w:rsidRPr="00803DB3">
              <w:rPr>
                <w:rFonts w:ascii="Arial" w:hAnsi="Arial" w:cs="Arial"/>
              </w:rPr>
              <w:t>/п</w:t>
            </w:r>
          </w:p>
        </w:tc>
        <w:tc>
          <w:tcPr>
            <w:tcW w:w="3402" w:type="dxa"/>
            <w:vMerge w:val="restart"/>
            <w:vAlign w:val="center"/>
          </w:tcPr>
          <w:p w:rsidR="00D164EC" w:rsidRPr="00803DB3" w:rsidRDefault="00D164EC" w:rsidP="00D164EC">
            <w:pPr>
              <w:jc w:val="center"/>
              <w:rPr>
                <w:rFonts w:ascii="Arial" w:hAnsi="Arial" w:cs="Arial"/>
              </w:rPr>
            </w:pPr>
            <w:r w:rsidRPr="00803DB3">
              <w:rPr>
                <w:rFonts w:ascii="Arial" w:hAnsi="Arial" w:cs="Arial"/>
              </w:rPr>
              <w:t>Наименование</w:t>
            </w:r>
          </w:p>
          <w:p w:rsidR="00D164EC" w:rsidRPr="00803DB3" w:rsidRDefault="00D164EC" w:rsidP="00D164EC">
            <w:pPr>
              <w:jc w:val="center"/>
              <w:rPr>
                <w:rFonts w:ascii="Arial" w:hAnsi="Arial" w:cs="Arial"/>
              </w:rPr>
            </w:pPr>
            <w:r w:rsidRPr="00803DB3">
              <w:rPr>
                <w:rFonts w:ascii="Arial" w:hAnsi="Arial" w:cs="Arial"/>
              </w:rPr>
              <w:t>мероприятия</w:t>
            </w:r>
          </w:p>
        </w:tc>
        <w:tc>
          <w:tcPr>
            <w:tcW w:w="3600" w:type="dxa"/>
            <w:gridSpan w:val="3"/>
            <w:vAlign w:val="center"/>
          </w:tcPr>
          <w:p w:rsidR="00D164EC" w:rsidRPr="00803DB3" w:rsidRDefault="00D164EC" w:rsidP="00D164EC">
            <w:pPr>
              <w:jc w:val="center"/>
              <w:rPr>
                <w:rFonts w:ascii="Arial" w:hAnsi="Arial" w:cs="Arial"/>
              </w:rPr>
            </w:pPr>
            <w:r w:rsidRPr="00803DB3">
              <w:rPr>
                <w:rFonts w:ascii="Arial" w:hAnsi="Arial" w:cs="Arial"/>
              </w:rPr>
              <w:t>Фактическое исполнение</w:t>
            </w:r>
          </w:p>
        </w:tc>
        <w:tc>
          <w:tcPr>
            <w:tcW w:w="2465" w:type="dxa"/>
          </w:tcPr>
          <w:p w:rsidR="00D164EC" w:rsidRPr="00803DB3" w:rsidRDefault="00D164EC" w:rsidP="00D164EC">
            <w:pPr>
              <w:jc w:val="center"/>
              <w:rPr>
                <w:rFonts w:ascii="Arial" w:hAnsi="Arial" w:cs="Arial"/>
              </w:rPr>
            </w:pPr>
          </w:p>
        </w:tc>
      </w:tr>
      <w:tr w:rsidR="00D164EC" w:rsidRPr="00803DB3" w:rsidTr="00D164EC">
        <w:trPr>
          <w:trHeight w:val="20"/>
          <w:tblHeader/>
        </w:trPr>
        <w:tc>
          <w:tcPr>
            <w:tcW w:w="511" w:type="dxa"/>
            <w:vMerge/>
            <w:tcBorders>
              <w:bottom w:val="single" w:sz="4" w:space="0" w:color="auto"/>
            </w:tcBorders>
            <w:vAlign w:val="center"/>
          </w:tcPr>
          <w:p w:rsidR="00D164EC" w:rsidRPr="00803DB3" w:rsidRDefault="00D164EC" w:rsidP="00D164EC">
            <w:pPr>
              <w:jc w:val="center"/>
              <w:rPr>
                <w:rFonts w:ascii="Arial" w:hAnsi="Arial" w:cs="Arial"/>
              </w:rPr>
            </w:pPr>
          </w:p>
        </w:tc>
        <w:tc>
          <w:tcPr>
            <w:tcW w:w="3402" w:type="dxa"/>
            <w:vMerge/>
            <w:tcBorders>
              <w:bottom w:val="single" w:sz="4" w:space="0" w:color="auto"/>
            </w:tcBorders>
            <w:vAlign w:val="center"/>
          </w:tcPr>
          <w:p w:rsidR="00D164EC" w:rsidRPr="00803DB3" w:rsidRDefault="00D164EC" w:rsidP="00D164EC">
            <w:pPr>
              <w:jc w:val="center"/>
              <w:rPr>
                <w:rFonts w:ascii="Arial" w:hAnsi="Arial" w:cs="Arial"/>
              </w:rPr>
            </w:pPr>
          </w:p>
        </w:tc>
        <w:tc>
          <w:tcPr>
            <w:tcW w:w="1275" w:type="dxa"/>
            <w:tcBorders>
              <w:bottom w:val="single" w:sz="4" w:space="0" w:color="auto"/>
            </w:tcBorders>
            <w:vAlign w:val="center"/>
          </w:tcPr>
          <w:p w:rsidR="00D164EC" w:rsidRPr="00803DB3" w:rsidRDefault="00D164EC" w:rsidP="00D164EC">
            <w:pPr>
              <w:jc w:val="center"/>
              <w:rPr>
                <w:rFonts w:ascii="Arial" w:hAnsi="Arial" w:cs="Arial"/>
              </w:rPr>
            </w:pPr>
            <w:r w:rsidRPr="00803DB3">
              <w:rPr>
                <w:rFonts w:ascii="Arial" w:hAnsi="Arial" w:cs="Arial"/>
              </w:rPr>
              <w:t>ед. изм.</w:t>
            </w:r>
          </w:p>
        </w:tc>
        <w:tc>
          <w:tcPr>
            <w:tcW w:w="624" w:type="dxa"/>
            <w:tcBorders>
              <w:bottom w:val="single" w:sz="4" w:space="0" w:color="auto"/>
            </w:tcBorders>
            <w:vAlign w:val="center"/>
          </w:tcPr>
          <w:p w:rsidR="00D164EC" w:rsidRPr="00803DB3" w:rsidRDefault="00D164EC" w:rsidP="00D164EC">
            <w:pPr>
              <w:jc w:val="center"/>
              <w:rPr>
                <w:rFonts w:ascii="Arial" w:hAnsi="Arial" w:cs="Arial"/>
              </w:rPr>
            </w:pPr>
            <w:r w:rsidRPr="00803DB3">
              <w:rPr>
                <w:rFonts w:ascii="Arial" w:hAnsi="Arial" w:cs="Arial"/>
              </w:rPr>
              <w:t>кол-во</w:t>
            </w:r>
          </w:p>
        </w:tc>
        <w:tc>
          <w:tcPr>
            <w:tcW w:w="1701" w:type="dxa"/>
            <w:tcBorders>
              <w:bottom w:val="single" w:sz="4" w:space="0" w:color="auto"/>
            </w:tcBorders>
            <w:vAlign w:val="center"/>
          </w:tcPr>
          <w:p w:rsidR="00D164EC" w:rsidRPr="00803DB3" w:rsidRDefault="00D164EC" w:rsidP="00D164EC">
            <w:pPr>
              <w:jc w:val="center"/>
              <w:rPr>
                <w:rFonts w:ascii="Arial" w:hAnsi="Arial" w:cs="Arial"/>
              </w:rPr>
            </w:pPr>
            <w:r w:rsidRPr="00803DB3">
              <w:rPr>
                <w:rFonts w:ascii="Arial" w:hAnsi="Arial" w:cs="Arial"/>
              </w:rPr>
              <w:t>Объем</w:t>
            </w:r>
          </w:p>
          <w:p w:rsidR="00D164EC" w:rsidRPr="00803DB3" w:rsidRDefault="00D164EC" w:rsidP="00D164EC">
            <w:pPr>
              <w:jc w:val="center"/>
              <w:rPr>
                <w:rFonts w:ascii="Arial" w:hAnsi="Arial" w:cs="Arial"/>
              </w:rPr>
            </w:pPr>
            <w:proofErr w:type="spellStart"/>
            <w:r w:rsidRPr="00803DB3">
              <w:rPr>
                <w:rFonts w:ascii="Arial" w:hAnsi="Arial" w:cs="Arial"/>
              </w:rPr>
              <w:t>финансиро-вания</w:t>
            </w:r>
            <w:proofErr w:type="spellEnd"/>
            <w:r w:rsidRPr="00803DB3">
              <w:rPr>
                <w:rFonts w:ascii="Arial" w:hAnsi="Arial" w:cs="Arial"/>
              </w:rPr>
              <w:t xml:space="preserve">, </w:t>
            </w:r>
            <w:proofErr w:type="spellStart"/>
            <w:r w:rsidRPr="00803DB3">
              <w:rPr>
                <w:rFonts w:ascii="Arial" w:hAnsi="Arial" w:cs="Arial"/>
              </w:rPr>
              <w:t>тыс</w:t>
            </w:r>
            <w:proofErr w:type="gramStart"/>
            <w:r w:rsidRPr="00803DB3">
              <w:rPr>
                <w:rFonts w:ascii="Arial" w:hAnsi="Arial" w:cs="Arial"/>
              </w:rPr>
              <w:t>.р</w:t>
            </w:r>
            <w:proofErr w:type="gramEnd"/>
            <w:r w:rsidRPr="00803DB3">
              <w:rPr>
                <w:rFonts w:ascii="Arial" w:hAnsi="Arial" w:cs="Arial"/>
              </w:rPr>
              <w:t>уб</w:t>
            </w:r>
            <w:proofErr w:type="spellEnd"/>
            <w:r w:rsidRPr="00803DB3">
              <w:rPr>
                <w:rFonts w:ascii="Arial" w:hAnsi="Arial" w:cs="Arial"/>
              </w:rPr>
              <w:t>.</w:t>
            </w:r>
          </w:p>
        </w:tc>
        <w:tc>
          <w:tcPr>
            <w:tcW w:w="2465" w:type="dxa"/>
            <w:tcBorders>
              <w:bottom w:val="single" w:sz="4" w:space="0" w:color="auto"/>
            </w:tcBorders>
          </w:tcPr>
          <w:p w:rsidR="00D164EC" w:rsidRPr="00803DB3" w:rsidRDefault="00D164EC" w:rsidP="00D164EC">
            <w:pPr>
              <w:jc w:val="center"/>
              <w:rPr>
                <w:rFonts w:ascii="Arial" w:hAnsi="Arial" w:cs="Arial"/>
              </w:rPr>
            </w:pPr>
            <w:r w:rsidRPr="00803DB3">
              <w:rPr>
                <w:rFonts w:ascii="Arial" w:hAnsi="Arial" w:cs="Arial"/>
              </w:rPr>
              <w:t>Тираж</w:t>
            </w:r>
          </w:p>
        </w:tc>
      </w:tr>
      <w:tr w:rsidR="00D164EC" w:rsidRPr="00803DB3" w:rsidTr="00D164EC">
        <w:trPr>
          <w:trHeight w:val="20"/>
          <w:tblHeader/>
        </w:trPr>
        <w:tc>
          <w:tcPr>
            <w:tcW w:w="511" w:type="dxa"/>
            <w:tcBorders>
              <w:bottom w:val="nil"/>
            </w:tcBorders>
            <w:vAlign w:val="center"/>
          </w:tcPr>
          <w:p w:rsidR="00D164EC" w:rsidRPr="00803DB3" w:rsidRDefault="00D164EC" w:rsidP="00D164EC">
            <w:pPr>
              <w:tabs>
                <w:tab w:val="left" w:pos="259"/>
              </w:tabs>
              <w:jc w:val="center"/>
              <w:rPr>
                <w:rFonts w:ascii="Arial" w:hAnsi="Arial" w:cs="Arial"/>
              </w:rPr>
            </w:pPr>
            <w:r w:rsidRPr="00803DB3">
              <w:rPr>
                <w:rFonts w:ascii="Arial" w:hAnsi="Arial" w:cs="Arial"/>
              </w:rPr>
              <w:t>1</w:t>
            </w:r>
          </w:p>
        </w:tc>
        <w:tc>
          <w:tcPr>
            <w:tcW w:w="3402" w:type="dxa"/>
            <w:tcBorders>
              <w:bottom w:val="nil"/>
            </w:tcBorders>
            <w:vAlign w:val="center"/>
          </w:tcPr>
          <w:p w:rsidR="00D164EC" w:rsidRPr="00803DB3" w:rsidRDefault="00D164EC" w:rsidP="00D164EC">
            <w:pPr>
              <w:jc w:val="center"/>
              <w:rPr>
                <w:rFonts w:ascii="Arial" w:hAnsi="Arial" w:cs="Arial"/>
              </w:rPr>
            </w:pPr>
            <w:r w:rsidRPr="00803DB3">
              <w:rPr>
                <w:rFonts w:ascii="Arial" w:hAnsi="Arial" w:cs="Arial"/>
              </w:rPr>
              <w:t>2</w:t>
            </w:r>
          </w:p>
        </w:tc>
        <w:tc>
          <w:tcPr>
            <w:tcW w:w="1275" w:type="dxa"/>
            <w:tcBorders>
              <w:bottom w:val="nil"/>
            </w:tcBorders>
            <w:vAlign w:val="center"/>
          </w:tcPr>
          <w:p w:rsidR="00D164EC" w:rsidRPr="00803DB3" w:rsidRDefault="00D164EC" w:rsidP="00D164EC">
            <w:pPr>
              <w:jc w:val="center"/>
              <w:rPr>
                <w:rFonts w:ascii="Arial" w:hAnsi="Arial" w:cs="Arial"/>
              </w:rPr>
            </w:pPr>
            <w:r w:rsidRPr="00803DB3">
              <w:rPr>
                <w:rFonts w:ascii="Arial" w:hAnsi="Arial" w:cs="Arial"/>
              </w:rPr>
              <w:t>3</w:t>
            </w:r>
          </w:p>
        </w:tc>
        <w:tc>
          <w:tcPr>
            <w:tcW w:w="624" w:type="dxa"/>
            <w:tcBorders>
              <w:bottom w:val="nil"/>
            </w:tcBorders>
            <w:shd w:val="clear" w:color="auto" w:fill="auto"/>
            <w:vAlign w:val="center"/>
          </w:tcPr>
          <w:p w:rsidR="00D164EC" w:rsidRPr="00803DB3" w:rsidRDefault="00D164EC" w:rsidP="00D164EC">
            <w:pPr>
              <w:jc w:val="center"/>
              <w:rPr>
                <w:rFonts w:ascii="Arial" w:hAnsi="Arial" w:cs="Arial"/>
              </w:rPr>
            </w:pPr>
            <w:r w:rsidRPr="00803DB3">
              <w:rPr>
                <w:rFonts w:ascii="Arial" w:hAnsi="Arial" w:cs="Arial"/>
              </w:rPr>
              <w:t>4</w:t>
            </w:r>
          </w:p>
        </w:tc>
        <w:tc>
          <w:tcPr>
            <w:tcW w:w="1701" w:type="dxa"/>
            <w:tcBorders>
              <w:bottom w:val="nil"/>
            </w:tcBorders>
            <w:shd w:val="clear" w:color="auto" w:fill="auto"/>
            <w:vAlign w:val="center"/>
          </w:tcPr>
          <w:p w:rsidR="00D164EC" w:rsidRPr="00803DB3" w:rsidRDefault="00D164EC" w:rsidP="00D164EC">
            <w:pPr>
              <w:jc w:val="center"/>
              <w:rPr>
                <w:rFonts w:ascii="Arial" w:hAnsi="Arial" w:cs="Arial"/>
              </w:rPr>
            </w:pPr>
            <w:r w:rsidRPr="00803DB3">
              <w:rPr>
                <w:rFonts w:ascii="Arial" w:hAnsi="Arial" w:cs="Arial"/>
              </w:rPr>
              <w:t>5</w:t>
            </w:r>
          </w:p>
        </w:tc>
        <w:tc>
          <w:tcPr>
            <w:tcW w:w="2465" w:type="dxa"/>
            <w:tcBorders>
              <w:bottom w:val="nil"/>
            </w:tcBorders>
          </w:tcPr>
          <w:p w:rsidR="00D164EC" w:rsidRPr="00803DB3" w:rsidRDefault="00D164EC" w:rsidP="00D164EC">
            <w:pPr>
              <w:jc w:val="center"/>
              <w:rPr>
                <w:rFonts w:ascii="Arial" w:hAnsi="Arial" w:cs="Arial"/>
              </w:rPr>
            </w:pPr>
          </w:p>
        </w:tc>
      </w:tr>
      <w:tr w:rsidR="00D164EC" w:rsidRPr="00803DB3" w:rsidTr="00D164EC">
        <w:trPr>
          <w:trHeight w:val="391"/>
        </w:trPr>
        <w:tc>
          <w:tcPr>
            <w:tcW w:w="511" w:type="dxa"/>
            <w:vAlign w:val="center"/>
          </w:tcPr>
          <w:p w:rsidR="00D164EC" w:rsidRPr="00803DB3" w:rsidRDefault="00D164EC" w:rsidP="00D164EC">
            <w:pPr>
              <w:numPr>
                <w:ilvl w:val="0"/>
                <w:numId w:val="26"/>
              </w:numPr>
              <w:ind w:left="57" w:firstLine="0"/>
              <w:jc w:val="center"/>
              <w:rPr>
                <w:rFonts w:ascii="Arial" w:hAnsi="Arial" w:cs="Arial"/>
              </w:rPr>
            </w:pPr>
          </w:p>
        </w:tc>
        <w:tc>
          <w:tcPr>
            <w:tcW w:w="3402" w:type="dxa"/>
            <w:vAlign w:val="center"/>
          </w:tcPr>
          <w:p w:rsidR="00D164EC" w:rsidRPr="00803DB3" w:rsidRDefault="00D164EC" w:rsidP="00D164EC">
            <w:pPr>
              <w:rPr>
                <w:rFonts w:ascii="Arial" w:hAnsi="Arial" w:cs="Arial"/>
              </w:rPr>
            </w:pPr>
            <w:r w:rsidRPr="00803DB3">
              <w:rPr>
                <w:rFonts w:ascii="Arial" w:hAnsi="Arial" w:cs="Arial"/>
              </w:rPr>
              <w:t>Ежемесячный выпуск муниципальной газеты «Северные вести»</w:t>
            </w:r>
          </w:p>
          <w:p w:rsidR="00D164EC" w:rsidRPr="00803DB3" w:rsidRDefault="00D164EC" w:rsidP="00D164EC">
            <w:pPr>
              <w:rPr>
                <w:rFonts w:ascii="Arial" w:hAnsi="Arial" w:cs="Arial"/>
              </w:rPr>
            </w:pPr>
            <w:r w:rsidRPr="00803DB3">
              <w:rPr>
                <w:rFonts w:ascii="Arial" w:hAnsi="Arial" w:cs="Arial"/>
              </w:rPr>
              <w:t>(включая доставку и разноску)</w:t>
            </w:r>
          </w:p>
        </w:tc>
        <w:tc>
          <w:tcPr>
            <w:tcW w:w="1275" w:type="dxa"/>
            <w:vAlign w:val="center"/>
          </w:tcPr>
          <w:p w:rsidR="00D164EC" w:rsidRPr="00803DB3" w:rsidRDefault="00D164EC" w:rsidP="00D164EC">
            <w:pPr>
              <w:jc w:val="center"/>
              <w:rPr>
                <w:rFonts w:ascii="Arial" w:hAnsi="Arial" w:cs="Arial"/>
                <w:bCs/>
              </w:rPr>
            </w:pPr>
            <w:r w:rsidRPr="00803DB3">
              <w:rPr>
                <w:rFonts w:ascii="Arial" w:hAnsi="Arial" w:cs="Arial"/>
                <w:bCs/>
              </w:rPr>
              <w:t>Кол-во выпусков</w:t>
            </w:r>
          </w:p>
        </w:tc>
        <w:tc>
          <w:tcPr>
            <w:tcW w:w="624" w:type="dxa"/>
            <w:shd w:val="clear" w:color="auto" w:fill="auto"/>
            <w:vAlign w:val="center"/>
          </w:tcPr>
          <w:p w:rsidR="00D164EC" w:rsidRPr="00803DB3" w:rsidRDefault="00D164EC" w:rsidP="00D164EC">
            <w:pPr>
              <w:jc w:val="center"/>
              <w:rPr>
                <w:rFonts w:ascii="Arial" w:hAnsi="Arial" w:cs="Arial"/>
                <w:bCs/>
              </w:rPr>
            </w:pPr>
            <w:r w:rsidRPr="00803DB3">
              <w:rPr>
                <w:rFonts w:ascii="Arial" w:hAnsi="Arial" w:cs="Arial"/>
                <w:bCs/>
              </w:rPr>
              <w:t>7</w:t>
            </w:r>
          </w:p>
        </w:tc>
        <w:tc>
          <w:tcPr>
            <w:tcW w:w="1701" w:type="dxa"/>
            <w:shd w:val="clear" w:color="auto" w:fill="auto"/>
            <w:vAlign w:val="center"/>
          </w:tcPr>
          <w:p w:rsidR="00D164EC" w:rsidRPr="00803DB3" w:rsidRDefault="001C70AD" w:rsidP="00D164EC">
            <w:pPr>
              <w:jc w:val="center"/>
              <w:rPr>
                <w:rFonts w:ascii="Arial" w:hAnsi="Arial" w:cs="Arial"/>
                <w:bCs/>
              </w:rPr>
            </w:pPr>
            <w:r w:rsidRPr="00803DB3">
              <w:rPr>
                <w:rFonts w:ascii="Arial" w:hAnsi="Arial" w:cs="Arial"/>
                <w:bCs/>
                <w:sz w:val="22"/>
                <w:szCs w:val="22"/>
              </w:rPr>
              <w:t>1 213</w:t>
            </w:r>
            <w:r w:rsidR="00D164EC" w:rsidRPr="00803DB3">
              <w:rPr>
                <w:rFonts w:ascii="Arial" w:hAnsi="Arial" w:cs="Arial"/>
                <w:bCs/>
                <w:sz w:val="22"/>
                <w:szCs w:val="22"/>
              </w:rPr>
              <w:t>,0</w:t>
            </w:r>
          </w:p>
        </w:tc>
        <w:tc>
          <w:tcPr>
            <w:tcW w:w="2465" w:type="dxa"/>
          </w:tcPr>
          <w:p w:rsidR="00D164EC" w:rsidRPr="00803DB3" w:rsidRDefault="00D164EC" w:rsidP="00D164EC">
            <w:pPr>
              <w:jc w:val="center"/>
              <w:rPr>
                <w:rFonts w:ascii="Arial" w:hAnsi="Arial" w:cs="Arial"/>
                <w:bCs/>
              </w:rPr>
            </w:pPr>
          </w:p>
          <w:p w:rsidR="00D164EC" w:rsidRPr="00803DB3" w:rsidRDefault="00D164EC" w:rsidP="00D164EC">
            <w:pPr>
              <w:jc w:val="center"/>
              <w:rPr>
                <w:rFonts w:ascii="Arial" w:hAnsi="Arial" w:cs="Arial"/>
                <w:bCs/>
              </w:rPr>
            </w:pPr>
            <w:r w:rsidRPr="00803DB3">
              <w:rPr>
                <w:rFonts w:ascii="Arial" w:hAnsi="Arial" w:cs="Arial"/>
                <w:bCs/>
                <w:sz w:val="22"/>
                <w:szCs w:val="22"/>
              </w:rPr>
              <w:t xml:space="preserve">18 000 в месяц </w:t>
            </w:r>
          </w:p>
          <w:p w:rsidR="00D164EC" w:rsidRPr="00803DB3" w:rsidRDefault="00D164EC" w:rsidP="00D164EC">
            <w:pPr>
              <w:jc w:val="center"/>
              <w:rPr>
                <w:rFonts w:ascii="Arial" w:hAnsi="Arial" w:cs="Arial"/>
                <w:bCs/>
              </w:rPr>
            </w:pPr>
            <w:r w:rsidRPr="00803DB3">
              <w:rPr>
                <w:rFonts w:ascii="Arial" w:hAnsi="Arial" w:cs="Arial"/>
                <w:bCs/>
                <w:sz w:val="22"/>
                <w:szCs w:val="22"/>
              </w:rPr>
              <w:t>(126 000 за год)</w:t>
            </w:r>
          </w:p>
        </w:tc>
      </w:tr>
      <w:tr w:rsidR="00D164EC" w:rsidRPr="00803DB3" w:rsidTr="00D164EC">
        <w:trPr>
          <w:trHeight w:val="401"/>
        </w:trPr>
        <w:tc>
          <w:tcPr>
            <w:tcW w:w="5812" w:type="dxa"/>
            <w:gridSpan w:val="4"/>
            <w:tcBorders>
              <w:bottom w:val="single" w:sz="4" w:space="0" w:color="auto"/>
            </w:tcBorders>
            <w:vAlign w:val="center"/>
          </w:tcPr>
          <w:p w:rsidR="00D164EC" w:rsidRPr="00803DB3" w:rsidRDefault="00D164EC" w:rsidP="00D164EC">
            <w:pPr>
              <w:jc w:val="right"/>
              <w:rPr>
                <w:rFonts w:ascii="Arial" w:hAnsi="Arial" w:cs="Arial"/>
                <w:b/>
              </w:rPr>
            </w:pPr>
            <w:r w:rsidRPr="00803DB3">
              <w:rPr>
                <w:rFonts w:ascii="Arial" w:hAnsi="Arial" w:cs="Arial"/>
                <w:b/>
              </w:rPr>
              <w:t>ВСЕГО:</w:t>
            </w:r>
          </w:p>
        </w:tc>
        <w:tc>
          <w:tcPr>
            <w:tcW w:w="1701" w:type="dxa"/>
            <w:tcBorders>
              <w:bottom w:val="single" w:sz="4" w:space="0" w:color="auto"/>
            </w:tcBorders>
            <w:vAlign w:val="center"/>
          </w:tcPr>
          <w:p w:rsidR="00D164EC" w:rsidRPr="00803DB3" w:rsidRDefault="001C70AD" w:rsidP="00D164EC">
            <w:pPr>
              <w:jc w:val="center"/>
              <w:rPr>
                <w:rFonts w:ascii="Arial" w:hAnsi="Arial" w:cs="Arial"/>
                <w:b/>
                <w:color w:val="FF0000"/>
              </w:rPr>
            </w:pPr>
            <w:r w:rsidRPr="00803DB3">
              <w:rPr>
                <w:rFonts w:ascii="Arial" w:hAnsi="Arial" w:cs="Arial"/>
                <w:b/>
                <w:bCs/>
                <w:sz w:val="22"/>
                <w:szCs w:val="22"/>
              </w:rPr>
              <w:t>1213</w:t>
            </w:r>
            <w:r w:rsidR="00D164EC" w:rsidRPr="00803DB3">
              <w:rPr>
                <w:rFonts w:ascii="Arial" w:hAnsi="Arial" w:cs="Arial"/>
                <w:b/>
                <w:bCs/>
                <w:sz w:val="22"/>
                <w:szCs w:val="22"/>
              </w:rPr>
              <w:t>,0</w:t>
            </w:r>
          </w:p>
        </w:tc>
        <w:tc>
          <w:tcPr>
            <w:tcW w:w="2465" w:type="dxa"/>
            <w:tcBorders>
              <w:bottom w:val="single" w:sz="4" w:space="0" w:color="auto"/>
            </w:tcBorders>
          </w:tcPr>
          <w:p w:rsidR="00D164EC" w:rsidRPr="00803DB3" w:rsidRDefault="00D164EC" w:rsidP="00D164EC">
            <w:pPr>
              <w:jc w:val="center"/>
              <w:rPr>
                <w:rFonts w:ascii="Arial" w:hAnsi="Arial" w:cs="Arial"/>
                <w:b/>
                <w:bCs/>
              </w:rPr>
            </w:pPr>
          </w:p>
        </w:tc>
      </w:tr>
    </w:tbl>
    <w:p w:rsidR="00873544" w:rsidRPr="00803DB3" w:rsidRDefault="00873544" w:rsidP="00873544">
      <w:pPr>
        <w:spacing w:after="200" w:line="276" w:lineRule="auto"/>
        <w:jc w:val="both"/>
        <w:rPr>
          <w:rFonts w:ascii="Arial" w:eastAsiaTheme="minorHAnsi" w:hAnsi="Arial" w:cs="Arial"/>
          <w:lang w:eastAsia="en-US"/>
        </w:rPr>
      </w:pPr>
    </w:p>
    <w:p w:rsidR="00F45A13" w:rsidRPr="00803DB3" w:rsidRDefault="00632C3C" w:rsidP="00F45A13">
      <w:pPr>
        <w:pStyle w:val="af"/>
        <w:ind w:left="567"/>
        <w:jc w:val="both"/>
        <w:rPr>
          <w:rFonts w:ascii="Arial" w:hAnsi="Arial" w:cs="Arial"/>
          <w:b/>
          <w:caps/>
        </w:rPr>
      </w:pPr>
      <w:r w:rsidRPr="00803DB3">
        <w:rPr>
          <w:rFonts w:ascii="Arial" w:hAnsi="Arial" w:cs="Arial"/>
          <w:b/>
          <w:bCs/>
        </w:rPr>
        <w:br/>
      </w:r>
      <w:r w:rsidR="00362EEF" w:rsidRPr="00803DB3">
        <w:rPr>
          <w:rFonts w:ascii="Arial" w:hAnsi="Arial" w:cs="Arial"/>
          <w:b/>
        </w:rPr>
        <w:t xml:space="preserve">12. </w:t>
      </w:r>
      <w:r w:rsidRPr="00803DB3">
        <w:rPr>
          <w:rFonts w:ascii="Arial" w:hAnsi="Arial" w:cs="Arial"/>
          <w:b/>
        </w:rPr>
        <w:t>СОДЕРЖАНИЕ МУНИЦИПАЛЬНОЙ ИНФОРМАЦИОННОЙ СЛУЖБЫ</w:t>
      </w:r>
    </w:p>
    <w:p w:rsidR="00E14CD8" w:rsidRPr="00803DB3" w:rsidRDefault="00E14CD8" w:rsidP="00F45A13">
      <w:pPr>
        <w:pStyle w:val="af"/>
        <w:ind w:left="567"/>
        <w:jc w:val="both"/>
        <w:rPr>
          <w:rFonts w:ascii="Arial" w:hAnsi="Arial" w:cs="Arial"/>
        </w:rPr>
      </w:pPr>
    </w:p>
    <w:p w:rsidR="00E14CD8" w:rsidRPr="00803DB3" w:rsidRDefault="00593E62" w:rsidP="00593E62">
      <w:pPr>
        <w:ind w:firstLine="567"/>
        <w:jc w:val="both"/>
        <w:rPr>
          <w:rFonts w:ascii="Arial" w:hAnsi="Arial" w:cs="Arial"/>
        </w:rPr>
      </w:pPr>
      <w:r w:rsidRPr="00803DB3">
        <w:rPr>
          <w:rFonts w:ascii="Arial" w:hAnsi="Arial" w:cs="Arial"/>
        </w:rPr>
        <w:t xml:space="preserve">В целях развития безопасности информационного пространства во внутригородском муниципальном образовании Санкт-Петербурга муниципальный </w:t>
      </w:r>
      <w:r w:rsidRPr="00803DB3">
        <w:rPr>
          <w:rFonts w:ascii="Arial" w:hAnsi="Arial" w:cs="Arial"/>
        </w:rPr>
        <w:lastRenderedPageBreak/>
        <w:t>округ Северный, улучшения показателей социально-экономического разви</w:t>
      </w:r>
      <w:r w:rsidR="00E14CD8" w:rsidRPr="00803DB3">
        <w:rPr>
          <w:rFonts w:ascii="Arial" w:hAnsi="Arial" w:cs="Arial"/>
        </w:rPr>
        <w:t xml:space="preserve">тия муниципального образования, развития и совершенствования информационно-коммуникационных технологий и муниципальной информационно-коммуникационной инфраструктуры, а также обеспечения ее безопасности и </w:t>
      </w:r>
      <w:proofErr w:type="gramStart"/>
      <w:r w:rsidR="00E14CD8" w:rsidRPr="00803DB3">
        <w:rPr>
          <w:rFonts w:ascii="Arial" w:hAnsi="Arial" w:cs="Arial"/>
        </w:rPr>
        <w:t>безопасности</w:t>
      </w:r>
      <w:proofErr w:type="gramEnd"/>
      <w:r w:rsidR="00E14CD8" w:rsidRPr="00803DB3">
        <w:rPr>
          <w:rFonts w:ascii="Arial" w:hAnsi="Arial" w:cs="Arial"/>
        </w:rPr>
        <w:t xml:space="preserve"> содержащихся в ней данных в соответствие с нормативными требованиями к государственным и муниципальным информационным системам и базам данных </w:t>
      </w:r>
      <w:r w:rsidR="00362EEF" w:rsidRPr="00803DB3">
        <w:rPr>
          <w:rFonts w:ascii="Arial" w:hAnsi="Arial" w:cs="Arial"/>
        </w:rPr>
        <w:t xml:space="preserve">и для формирования архивных фондов </w:t>
      </w:r>
      <w:r w:rsidR="00E14CD8" w:rsidRPr="00803DB3">
        <w:rPr>
          <w:rFonts w:ascii="Arial" w:hAnsi="Arial" w:cs="Arial"/>
        </w:rPr>
        <w:t xml:space="preserve">был создан новый </w:t>
      </w:r>
      <w:r w:rsidR="00362EEF" w:rsidRPr="00803DB3">
        <w:rPr>
          <w:rFonts w:ascii="Arial" w:hAnsi="Arial" w:cs="Arial"/>
        </w:rPr>
        <w:t>сайт на сумму 80 000, 00 рублей и приобретено серверное оборудование для обеспечения деятельности на общую сумму 954 075,00 рублей.</w:t>
      </w:r>
    </w:p>
    <w:p w:rsidR="00362EEF" w:rsidRPr="00803DB3" w:rsidRDefault="00362EEF" w:rsidP="00362EEF">
      <w:pPr>
        <w:jc w:val="both"/>
        <w:rPr>
          <w:rFonts w:ascii="Arial" w:hAnsi="Arial" w:cs="Arial"/>
        </w:rPr>
      </w:pPr>
    </w:p>
    <w:p w:rsidR="00362EEF" w:rsidRPr="00803DB3" w:rsidRDefault="00362EEF" w:rsidP="00362EEF">
      <w:pPr>
        <w:ind w:firstLine="567"/>
        <w:jc w:val="center"/>
        <w:rPr>
          <w:rFonts w:ascii="Arial" w:hAnsi="Arial" w:cs="Arial"/>
          <w:b/>
        </w:rPr>
      </w:pPr>
      <w:r w:rsidRPr="00803DB3">
        <w:rPr>
          <w:rFonts w:ascii="Arial" w:hAnsi="Arial" w:cs="Arial"/>
          <w:b/>
        </w:rPr>
        <w:t>13. Работа по ГО и ЧС</w:t>
      </w:r>
    </w:p>
    <w:p w:rsidR="00362EEF" w:rsidRPr="00803DB3" w:rsidRDefault="00362EEF" w:rsidP="00362EEF">
      <w:pPr>
        <w:ind w:firstLine="567"/>
        <w:jc w:val="center"/>
        <w:rPr>
          <w:rFonts w:ascii="Arial" w:hAnsi="Arial" w:cs="Arial"/>
        </w:rPr>
      </w:pPr>
    </w:p>
    <w:p w:rsidR="00362EEF" w:rsidRPr="00803DB3" w:rsidRDefault="00362EEF" w:rsidP="00362EEF">
      <w:pPr>
        <w:spacing w:line="232" w:lineRule="auto"/>
        <w:ind w:right="142" w:firstLine="340"/>
        <w:jc w:val="both"/>
        <w:rPr>
          <w:rFonts w:ascii="Arial" w:hAnsi="Arial" w:cs="Arial"/>
          <w:bCs/>
        </w:rPr>
      </w:pPr>
      <w:r w:rsidRPr="00803DB3">
        <w:rPr>
          <w:rFonts w:ascii="Arial" w:hAnsi="Arial" w:cs="Arial"/>
          <w:bCs/>
        </w:rPr>
        <w:t xml:space="preserve">В 2018 году Местной администрацией МО </w:t>
      </w:r>
      <w:proofErr w:type="spellStart"/>
      <w:proofErr w:type="gramStart"/>
      <w:r w:rsidRPr="00803DB3">
        <w:rPr>
          <w:rFonts w:ascii="Arial" w:hAnsi="Arial" w:cs="Arial"/>
          <w:bCs/>
        </w:rPr>
        <w:t>МО</w:t>
      </w:r>
      <w:proofErr w:type="spellEnd"/>
      <w:proofErr w:type="gramEnd"/>
      <w:r w:rsidRPr="00803DB3">
        <w:rPr>
          <w:rFonts w:ascii="Arial" w:hAnsi="Arial" w:cs="Arial"/>
          <w:bCs/>
        </w:rPr>
        <w:t xml:space="preserve"> Северный было приобретено:</w:t>
      </w:r>
    </w:p>
    <w:p w:rsidR="00362EEF" w:rsidRPr="00803DB3" w:rsidRDefault="00362EEF" w:rsidP="00362EEF">
      <w:pPr>
        <w:spacing w:line="232" w:lineRule="auto"/>
        <w:ind w:right="142" w:firstLine="340"/>
        <w:jc w:val="both"/>
        <w:rPr>
          <w:rFonts w:ascii="Arial" w:hAnsi="Arial" w:cs="Arial"/>
          <w:bCs/>
        </w:rPr>
      </w:pPr>
      <w:r w:rsidRPr="00803DB3">
        <w:rPr>
          <w:rFonts w:ascii="Arial" w:hAnsi="Arial" w:cs="Arial"/>
          <w:bCs/>
        </w:rPr>
        <w:t xml:space="preserve">- трансформируемая и офисная мебель </w:t>
      </w:r>
    </w:p>
    <w:p w:rsidR="00362EEF" w:rsidRPr="00803DB3" w:rsidRDefault="00362EEF" w:rsidP="00362EEF">
      <w:pPr>
        <w:ind w:right="142"/>
        <w:jc w:val="both"/>
        <w:rPr>
          <w:rFonts w:ascii="Arial" w:hAnsi="Arial" w:cs="Arial"/>
          <w:bCs/>
          <w:color w:val="000000" w:themeColor="text1"/>
        </w:rPr>
      </w:pPr>
      <w:r w:rsidRPr="00803DB3">
        <w:rPr>
          <w:rFonts w:ascii="Arial" w:hAnsi="Arial" w:cs="Arial"/>
          <w:bCs/>
          <w:color w:val="000000" w:themeColor="text1"/>
        </w:rPr>
        <w:t xml:space="preserve">      - оборудование для обеспечения комфортного функционирования УКП;</w:t>
      </w:r>
    </w:p>
    <w:p w:rsidR="00362EEF" w:rsidRPr="00803DB3" w:rsidRDefault="00362EEF" w:rsidP="00362EEF">
      <w:pPr>
        <w:tabs>
          <w:tab w:val="left" w:pos="226"/>
        </w:tabs>
        <w:spacing w:line="232" w:lineRule="auto"/>
        <w:ind w:right="142" w:firstLine="340"/>
        <w:jc w:val="both"/>
        <w:rPr>
          <w:rFonts w:ascii="Arial" w:hAnsi="Arial" w:cs="Arial"/>
          <w:bCs/>
        </w:rPr>
      </w:pPr>
      <w:r w:rsidRPr="00803DB3">
        <w:rPr>
          <w:rFonts w:ascii="Arial" w:hAnsi="Arial" w:cs="Arial"/>
          <w:bCs/>
        </w:rPr>
        <w:t>- приобретены канцтовары для обеспечения работы УКП и уголков ГО муниципального образования;</w:t>
      </w:r>
    </w:p>
    <w:p w:rsidR="00362EEF" w:rsidRPr="00803DB3" w:rsidRDefault="00362EEF" w:rsidP="00362EEF">
      <w:pPr>
        <w:tabs>
          <w:tab w:val="left" w:pos="226"/>
        </w:tabs>
        <w:spacing w:line="232" w:lineRule="auto"/>
        <w:ind w:right="142" w:firstLine="340"/>
        <w:jc w:val="both"/>
        <w:rPr>
          <w:rFonts w:ascii="Arial" w:hAnsi="Arial" w:cs="Arial"/>
          <w:bCs/>
        </w:rPr>
      </w:pPr>
      <w:r w:rsidRPr="00803DB3">
        <w:rPr>
          <w:rFonts w:ascii="Arial" w:hAnsi="Arial" w:cs="Arial"/>
          <w:bCs/>
        </w:rPr>
        <w:t>-  была оформлена подписка на периодические журналы по тематике ГО  ЧС  на год;</w:t>
      </w:r>
    </w:p>
    <w:p w:rsidR="00362EEF" w:rsidRPr="00803DB3" w:rsidRDefault="00362EEF" w:rsidP="00362EEF">
      <w:pPr>
        <w:tabs>
          <w:tab w:val="left" w:pos="226"/>
        </w:tabs>
        <w:spacing w:line="232" w:lineRule="auto"/>
        <w:ind w:right="142" w:firstLine="340"/>
        <w:jc w:val="both"/>
        <w:rPr>
          <w:rFonts w:ascii="Arial" w:hAnsi="Arial" w:cs="Arial"/>
          <w:bCs/>
        </w:rPr>
      </w:pPr>
      <w:r w:rsidRPr="00803DB3">
        <w:rPr>
          <w:rFonts w:ascii="Arial" w:hAnsi="Arial" w:cs="Arial"/>
          <w:bCs/>
        </w:rPr>
        <w:t>- приобретено оборудование, учебно-методические материалы, наглядные пособий для обеспечения работы УКП;</w:t>
      </w:r>
    </w:p>
    <w:p w:rsidR="00362EEF" w:rsidRPr="00803DB3" w:rsidRDefault="00362EEF" w:rsidP="00362EEF">
      <w:pPr>
        <w:tabs>
          <w:tab w:val="left" w:pos="226"/>
        </w:tabs>
        <w:spacing w:line="232" w:lineRule="auto"/>
        <w:ind w:right="142" w:firstLine="340"/>
        <w:jc w:val="both"/>
        <w:rPr>
          <w:rFonts w:ascii="Arial" w:hAnsi="Arial" w:cs="Arial"/>
          <w:bCs/>
        </w:rPr>
      </w:pPr>
      <w:r w:rsidRPr="00803DB3">
        <w:rPr>
          <w:rFonts w:ascii="Arial" w:hAnsi="Arial" w:cs="Arial"/>
          <w:bCs/>
        </w:rPr>
        <w:t>-изготовлены тематические материалы (информационных листов, памяток, брошюр, буклетов) для населения;</w:t>
      </w:r>
    </w:p>
    <w:p w:rsidR="00362EEF" w:rsidRPr="00803DB3" w:rsidRDefault="00362EEF" w:rsidP="00362EEF">
      <w:pPr>
        <w:spacing w:line="232" w:lineRule="auto"/>
        <w:ind w:right="142" w:firstLine="340"/>
        <w:jc w:val="both"/>
        <w:rPr>
          <w:rFonts w:ascii="Arial" w:hAnsi="Arial" w:cs="Arial"/>
          <w:bCs/>
        </w:rPr>
      </w:pPr>
      <w:r w:rsidRPr="00803DB3">
        <w:rPr>
          <w:rFonts w:ascii="Arial" w:hAnsi="Arial" w:cs="Arial"/>
          <w:bCs/>
        </w:rPr>
        <w:t>- приобретен ноутбук и МФУ для обеспечения функционирования УКП и уголков ГО и ЧС МО</w:t>
      </w:r>
    </w:p>
    <w:p w:rsidR="00362EEF" w:rsidRPr="00803DB3" w:rsidRDefault="00362EEF" w:rsidP="00362EEF">
      <w:pPr>
        <w:spacing w:line="232" w:lineRule="auto"/>
        <w:ind w:right="142" w:firstLine="340"/>
        <w:jc w:val="both"/>
        <w:rPr>
          <w:rFonts w:ascii="Arial" w:hAnsi="Arial" w:cs="Arial"/>
          <w:bCs/>
        </w:rPr>
      </w:pPr>
      <w:r w:rsidRPr="00803DB3">
        <w:rPr>
          <w:rFonts w:ascii="Arial" w:hAnsi="Arial" w:cs="Arial"/>
          <w:b/>
          <w:bCs/>
        </w:rPr>
        <w:t xml:space="preserve">- </w:t>
      </w:r>
      <w:r w:rsidRPr="00803DB3">
        <w:rPr>
          <w:rFonts w:ascii="Arial" w:hAnsi="Arial" w:cs="Arial"/>
          <w:bCs/>
        </w:rPr>
        <w:t>техническое обслуживание и ремонт копировальной и оргтехники УКП МО;</w:t>
      </w:r>
    </w:p>
    <w:p w:rsidR="00362EEF" w:rsidRPr="00803DB3" w:rsidRDefault="00362EEF" w:rsidP="00362EEF">
      <w:pPr>
        <w:spacing w:line="232" w:lineRule="auto"/>
        <w:ind w:right="142" w:firstLine="340"/>
        <w:jc w:val="both"/>
        <w:rPr>
          <w:rFonts w:ascii="Arial" w:hAnsi="Arial" w:cs="Arial"/>
          <w:bCs/>
        </w:rPr>
      </w:pPr>
      <w:r w:rsidRPr="00803DB3">
        <w:rPr>
          <w:rFonts w:ascii="Arial" w:hAnsi="Arial" w:cs="Arial"/>
          <w:bCs/>
        </w:rPr>
        <w:t>- оказание информационных услуг с использованием систем Консультант Плюс</w:t>
      </w:r>
    </w:p>
    <w:p w:rsidR="00362EEF" w:rsidRPr="00362EEF" w:rsidRDefault="00362EEF" w:rsidP="00362EEF">
      <w:pPr>
        <w:spacing w:line="232" w:lineRule="auto"/>
        <w:ind w:right="142" w:firstLine="340"/>
        <w:jc w:val="both"/>
        <w:rPr>
          <w:rFonts w:ascii="Arial" w:hAnsi="Arial" w:cs="Arial"/>
          <w:bCs/>
        </w:rPr>
      </w:pPr>
      <w:r w:rsidRPr="00803DB3">
        <w:rPr>
          <w:rFonts w:ascii="Arial" w:hAnsi="Arial" w:cs="Arial"/>
          <w:bCs/>
        </w:rPr>
        <w:t>На общую сумму 626 769,32 рублей.</w:t>
      </w:r>
    </w:p>
    <w:p w:rsidR="00362EEF" w:rsidRPr="00362EEF" w:rsidRDefault="00362EEF" w:rsidP="00362EEF">
      <w:pPr>
        <w:ind w:right="142"/>
        <w:jc w:val="both"/>
        <w:rPr>
          <w:rFonts w:ascii="Arial" w:hAnsi="Arial" w:cs="Arial"/>
          <w:color w:val="000000" w:themeColor="text1"/>
        </w:rPr>
      </w:pPr>
    </w:p>
    <w:p w:rsidR="00362EEF" w:rsidRPr="00362EEF" w:rsidRDefault="00362EEF" w:rsidP="00593E62">
      <w:pPr>
        <w:ind w:firstLine="567"/>
        <w:jc w:val="both"/>
        <w:rPr>
          <w:rFonts w:ascii="Arial" w:hAnsi="Arial" w:cs="Arial"/>
        </w:rPr>
      </w:pPr>
    </w:p>
    <w:sectPr w:rsidR="00362EEF" w:rsidRPr="00362EEF" w:rsidSect="00990B6E">
      <w:pgSz w:w="11906" w:h="16838"/>
      <w:pgMar w:top="1134" w:right="566"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5CDF" w:rsidRDefault="007A5CDF" w:rsidP="003C243A">
      <w:r>
        <w:separator/>
      </w:r>
    </w:p>
  </w:endnote>
  <w:endnote w:type="continuationSeparator" w:id="0">
    <w:p w:rsidR="007A5CDF" w:rsidRDefault="007A5CDF" w:rsidP="003C2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5CDF" w:rsidRDefault="007A5CDF" w:rsidP="003C243A">
      <w:r>
        <w:separator/>
      </w:r>
    </w:p>
  </w:footnote>
  <w:footnote w:type="continuationSeparator" w:id="0">
    <w:p w:rsidR="007A5CDF" w:rsidRDefault="007A5CDF" w:rsidP="003C243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3A" w:rsidRDefault="003C243A" w:rsidP="003C243A">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243A" w:rsidRPr="003C243A" w:rsidRDefault="003C243A" w:rsidP="003C243A">
    <w:pPr>
      <w:pStyle w:val="a5"/>
      <w:jc w:val="center"/>
    </w:pPr>
    <w:r w:rsidRPr="003C243A">
      <w:rPr>
        <w:noProof/>
        <w:sz w:val="22"/>
        <w:szCs w:val="22"/>
      </w:rPr>
      <w:drawing>
        <wp:inline distT="0" distB="0" distL="0" distR="0" wp14:anchorId="2F7558F9" wp14:editId="43E327D7">
          <wp:extent cx="333375" cy="38885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3927" cy="38950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5313A"/>
    <w:multiLevelType w:val="hybridMultilevel"/>
    <w:tmpl w:val="DB307760"/>
    <w:lvl w:ilvl="0" w:tplc="3F3AE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nsid w:val="07905C43"/>
    <w:multiLevelType w:val="hybridMultilevel"/>
    <w:tmpl w:val="A44CAB48"/>
    <w:lvl w:ilvl="0" w:tplc="C59C9FD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C5508F"/>
    <w:multiLevelType w:val="hybridMultilevel"/>
    <w:tmpl w:val="5DA4B6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0C7357D"/>
    <w:multiLevelType w:val="hybridMultilevel"/>
    <w:tmpl w:val="54F0E8C2"/>
    <w:lvl w:ilvl="0" w:tplc="3F3AEB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3070CA5"/>
    <w:multiLevelType w:val="multilevel"/>
    <w:tmpl w:val="A8902062"/>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D85A25"/>
    <w:multiLevelType w:val="hybridMultilevel"/>
    <w:tmpl w:val="243455A2"/>
    <w:lvl w:ilvl="0" w:tplc="3F3AEB20">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ED552D"/>
    <w:multiLevelType w:val="hybridMultilevel"/>
    <w:tmpl w:val="76D41818"/>
    <w:lvl w:ilvl="0" w:tplc="BC209DEE">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nsid w:val="31E56827"/>
    <w:multiLevelType w:val="multilevel"/>
    <w:tmpl w:val="76980852"/>
    <w:lvl w:ilvl="0">
      <w:start w:val="1"/>
      <w:numFmt w:val="decimal"/>
      <w:lvlText w:val="%1."/>
      <w:lvlJc w:val="left"/>
      <w:pPr>
        <w:ind w:left="360" w:hanging="360"/>
      </w:pPr>
    </w:lvl>
    <w:lvl w:ilvl="1">
      <w:start w:val="1"/>
      <w:numFmt w:val="decimal"/>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8">
    <w:nsid w:val="323305CC"/>
    <w:multiLevelType w:val="hybridMultilevel"/>
    <w:tmpl w:val="17022E2C"/>
    <w:lvl w:ilvl="0" w:tplc="A17CB91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
    <w:nsid w:val="32BE4D4D"/>
    <w:multiLevelType w:val="hybridMultilevel"/>
    <w:tmpl w:val="70B0A5D8"/>
    <w:lvl w:ilvl="0" w:tplc="E5AC93A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34F72721"/>
    <w:multiLevelType w:val="hybridMultilevel"/>
    <w:tmpl w:val="E636233C"/>
    <w:lvl w:ilvl="0" w:tplc="36BC1EC8">
      <w:start w:val="1"/>
      <w:numFmt w:val="decimal"/>
      <w:lvlText w:val="%1."/>
      <w:lvlJc w:val="left"/>
      <w:pPr>
        <w:tabs>
          <w:tab w:val="num" w:pos="786"/>
        </w:tabs>
        <w:ind w:left="786" w:hanging="360"/>
      </w:pPr>
      <w:rPr>
        <w:rFonts w:hint="default"/>
        <w:sz w:val="24"/>
        <w:szCs w:val="24"/>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7DA6E54"/>
    <w:multiLevelType w:val="hybridMultilevel"/>
    <w:tmpl w:val="17768640"/>
    <w:lvl w:ilvl="0" w:tplc="3F3AEB20">
      <w:start w:val="1"/>
      <w:numFmt w:val="bullet"/>
      <w:lvlText w:val=""/>
      <w:lvlJc w:val="left"/>
      <w:pPr>
        <w:ind w:left="3905" w:hanging="360"/>
      </w:pPr>
      <w:rPr>
        <w:rFonts w:ascii="Symbol" w:hAnsi="Symbol" w:hint="default"/>
      </w:rPr>
    </w:lvl>
    <w:lvl w:ilvl="1" w:tplc="CB1C751E">
      <w:start w:val="325"/>
      <w:numFmt w:val="bullet"/>
      <w:lvlText w:val="•"/>
      <w:lvlJc w:val="left"/>
      <w:pPr>
        <w:ind w:left="4559" w:hanging="360"/>
      </w:pPr>
      <w:rPr>
        <w:rFonts w:ascii="Times New Roman" w:eastAsia="Times New Roman" w:hAnsi="Times New Roman" w:cs="Times New Roman" w:hint="default"/>
      </w:rPr>
    </w:lvl>
    <w:lvl w:ilvl="2" w:tplc="04190005" w:tentative="1">
      <w:start w:val="1"/>
      <w:numFmt w:val="bullet"/>
      <w:lvlText w:val=""/>
      <w:lvlJc w:val="left"/>
      <w:pPr>
        <w:ind w:left="5279" w:hanging="360"/>
      </w:pPr>
      <w:rPr>
        <w:rFonts w:ascii="Wingdings" w:hAnsi="Wingdings" w:hint="default"/>
      </w:rPr>
    </w:lvl>
    <w:lvl w:ilvl="3" w:tplc="04190001">
      <w:start w:val="1"/>
      <w:numFmt w:val="bullet"/>
      <w:lvlText w:val=""/>
      <w:lvlJc w:val="left"/>
      <w:pPr>
        <w:ind w:left="5999" w:hanging="360"/>
      </w:pPr>
      <w:rPr>
        <w:rFonts w:ascii="Symbol" w:hAnsi="Symbol" w:hint="default"/>
      </w:rPr>
    </w:lvl>
    <w:lvl w:ilvl="4" w:tplc="04190003" w:tentative="1">
      <w:start w:val="1"/>
      <w:numFmt w:val="bullet"/>
      <w:lvlText w:val="o"/>
      <w:lvlJc w:val="left"/>
      <w:pPr>
        <w:ind w:left="6719" w:hanging="360"/>
      </w:pPr>
      <w:rPr>
        <w:rFonts w:ascii="Courier New" w:hAnsi="Courier New" w:cs="Courier New" w:hint="default"/>
      </w:rPr>
    </w:lvl>
    <w:lvl w:ilvl="5" w:tplc="04190005" w:tentative="1">
      <w:start w:val="1"/>
      <w:numFmt w:val="bullet"/>
      <w:lvlText w:val=""/>
      <w:lvlJc w:val="left"/>
      <w:pPr>
        <w:ind w:left="7439" w:hanging="360"/>
      </w:pPr>
      <w:rPr>
        <w:rFonts w:ascii="Wingdings" w:hAnsi="Wingdings" w:hint="default"/>
      </w:rPr>
    </w:lvl>
    <w:lvl w:ilvl="6" w:tplc="04190001" w:tentative="1">
      <w:start w:val="1"/>
      <w:numFmt w:val="bullet"/>
      <w:lvlText w:val=""/>
      <w:lvlJc w:val="left"/>
      <w:pPr>
        <w:ind w:left="8159" w:hanging="360"/>
      </w:pPr>
      <w:rPr>
        <w:rFonts w:ascii="Symbol" w:hAnsi="Symbol" w:hint="default"/>
      </w:rPr>
    </w:lvl>
    <w:lvl w:ilvl="7" w:tplc="04190003" w:tentative="1">
      <w:start w:val="1"/>
      <w:numFmt w:val="bullet"/>
      <w:lvlText w:val="o"/>
      <w:lvlJc w:val="left"/>
      <w:pPr>
        <w:ind w:left="8879" w:hanging="360"/>
      </w:pPr>
      <w:rPr>
        <w:rFonts w:ascii="Courier New" w:hAnsi="Courier New" w:cs="Courier New" w:hint="default"/>
      </w:rPr>
    </w:lvl>
    <w:lvl w:ilvl="8" w:tplc="04190005" w:tentative="1">
      <w:start w:val="1"/>
      <w:numFmt w:val="bullet"/>
      <w:lvlText w:val=""/>
      <w:lvlJc w:val="left"/>
      <w:pPr>
        <w:ind w:left="9599" w:hanging="360"/>
      </w:pPr>
      <w:rPr>
        <w:rFonts w:ascii="Wingdings" w:hAnsi="Wingdings" w:hint="default"/>
      </w:rPr>
    </w:lvl>
  </w:abstractNum>
  <w:abstractNum w:abstractNumId="12">
    <w:nsid w:val="3A4E72FD"/>
    <w:multiLevelType w:val="hybridMultilevel"/>
    <w:tmpl w:val="2F345970"/>
    <w:lvl w:ilvl="0" w:tplc="BC209DEE">
      <w:start w:val="1"/>
      <w:numFmt w:val="bullet"/>
      <w:lvlText w:val=""/>
      <w:lvlJc w:val="left"/>
      <w:pPr>
        <w:ind w:left="786"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DDE20F7"/>
    <w:multiLevelType w:val="hybridMultilevel"/>
    <w:tmpl w:val="C4F2F9D2"/>
    <w:lvl w:ilvl="0" w:tplc="92901DA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42BC6D5D"/>
    <w:multiLevelType w:val="hybridMultilevel"/>
    <w:tmpl w:val="71A2D2D0"/>
    <w:lvl w:ilvl="0" w:tplc="3F3AEB20">
      <w:start w:val="1"/>
      <w:numFmt w:val="bullet"/>
      <w:lvlText w:val=""/>
      <w:lvlJc w:val="left"/>
      <w:pPr>
        <w:ind w:left="1571"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15">
    <w:nsid w:val="51125497"/>
    <w:multiLevelType w:val="hybridMultilevel"/>
    <w:tmpl w:val="D34A716C"/>
    <w:lvl w:ilvl="0" w:tplc="BC209DEE">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6">
    <w:nsid w:val="51FA2F14"/>
    <w:multiLevelType w:val="hybridMultilevel"/>
    <w:tmpl w:val="84982D98"/>
    <w:lvl w:ilvl="0" w:tplc="C59C9FD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2A37FBB"/>
    <w:multiLevelType w:val="hybridMultilevel"/>
    <w:tmpl w:val="2034EEA0"/>
    <w:lvl w:ilvl="0" w:tplc="D6E6D9A4">
      <w:start w:val="1"/>
      <w:numFmt w:val="decimal"/>
      <w:suff w:val="space"/>
      <w:lvlText w:val="%1."/>
      <w:lvlJc w:val="left"/>
      <w:pPr>
        <w:ind w:left="777" w:hanging="360"/>
      </w:pPr>
      <w:rPr>
        <w:rFonts w:hint="default"/>
      </w:rPr>
    </w:lvl>
    <w:lvl w:ilvl="1" w:tplc="04190019" w:tentative="1">
      <w:start w:val="1"/>
      <w:numFmt w:val="lowerLetter"/>
      <w:lvlText w:val="%2."/>
      <w:lvlJc w:val="left"/>
      <w:pPr>
        <w:ind w:left="1497" w:hanging="360"/>
      </w:pPr>
    </w:lvl>
    <w:lvl w:ilvl="2" w:tplc="0419001B" w:tentative="1">
      <w:start w:val="1"/>
      <w:numFmt w:val="lowerRoman"/>
      <w:lvlText w:val="%3."/>
      <w:lvlJc w:val="right"/>
      <w:pPr>
        <w:ind w:left="2217" w:hanging="180"/>
      </w:pPr>
    </w:lvl>
    <w:lvl w:ilvl="3" w:tplc="0419000F" w:tentative="1">
      <w:start w:val="1"/>
      <w:numFmt w:val="decimal"/>
      <w:lvlText w:val="%4."/>
      <w:lvlJc w:val="left"/>
      <w:pPr>
        <w:ind w:left="2937" w:hanging="360"/>
      </w:pPr>
    </w:lvl>
    <w:lvl w:ilvl="4" w:tplc="04190019" w:tentative="1">
      <w:start w:val="1"/>
      <w:numFmt w:val="lowerLetter"/>
      <w:lvlText w:val="%5."/>
      <w:lvlJc w:val="left"/>
      <w:pPr>
        <w:ind w:left="3657" w:hanging="360"/>
      </w:pPr>
    </w:lvl>
    <w:lvl w:ilvl="5" w:tplc="0419001B" w:tentative="1">
      <w:start w:val="1"/>
      <w:numFmt w:val="lowerRoman"/>
      <w:lvlText w:val="%6."/>
      <w:lvlJc w:val="right"/>
      <w:pPr>
        <w:ind w:left="4377" w:hanging="180"/>
      </w:pPr>
    </w:lvl>
    <w:lvl w:ilvl="6" w:tplc="0419000F" w:tentative="1">
      <w:start w:val="1"/>
      <w:numFmt w:val="decimal"/>
      <w:lvlText w:val="%7."/>
      <w:lvlJc w:val="left"/>
      <w:pPr>
        <w:ind w:left="5097" w:hanging="360"/>
      </w:pPr>
    </w:lvl>
    <w:lvl w:ilvl="7" w:tplc="04190019" w:tentative="1">
      <w:start w:val="1"/>
      <w:numFmt w:val="lowerLetter"/>
      <w:lvlText w:val="%8."/>
      <w:lvlJc w:val="left"/>
      <w:pPr>
        <w:ind w:left="5817" w:hanging="360"/>
      </w:pPr>
    </w:lvl>
    <w:lvl w:ilvl="8" w:tplc="0419001B" w:tentative="1">
      <w:start w:val="1"/>
      <w:numFmt w:val="lowerRoman"/>
      <w:lvlText w:val="%9."/>
      <w:lvlJc w:val="right"/>
      <w:pPr>
        <w:ind w:left="6537" w:hanging="180"/>
      </w:pPr>
    </w:lvl>
  </w:abstractNum>
  <w:abstractNum w:abstractNumId="18">
    <w:nsid w:val="54E80826"/>
    <w:multiLevelType w:val="hybridMultilevel"/>
    <w:tmpl w:val="5DA288E4"/>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19">
    <w:nsid w:val="565132A8"/>
    <w:multiLevelType w:val="hybridMultilevel"/>
    <w:tmpl w:val="C3ECE44E"/>
    <w:lvl w:ilvl="0" w:tplc="294A72BA">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597C2D38"/>
    <w:multiLevelType w:val="hybridMultilevel"/>
    <w:tmpl w:val="E460C39E"/>
    <w:lvl w:ilvl="0" w:tplc="3F3AEB20">
      <w:start w:val="1"/>
      <w:numFmt w:val="bullet"/>
      <w:lvlText w:val=""/>
      <w:lvlJc w:val="left"/>
      <w:pPr>
        <w:ind w:left="720" w:hanging="360"/>
      </w:pPr>
      <w:rPr>
        <w:rFonts w:ascii="Symbol" w:hAnsi="Symbol" w:hint="default"/>
      </w:rPr>
    </w:lvl>
    <w:lvl w:ilvl="1" w:tplc="3F3AEB20">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B842FEA"/>
    <w:multiLevelType w:val="multilevel"/>
    <w:tmpl w:val="DB6EC48A"/>
    <w:lvl w:ilvl="0">
      <w:start w:val="1"/>
      <w:numFmt w:val="decimal"/>
      <w:lvlText w:val="%1."/>
      <w:lvlJc w:val="left"/>
      <w:pPr>
        <w:ind w:left="360" w:hanging="360"/>
      </w:pPr>
    </w:lvl>
    <w:lvl w:ilvl="1">
      <w:start w:val="1"/>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22">
    <w:nsid w:val="65385FDE"/>
    <w:multiLevelType w:val="hybridMultilevel"/>
    <w:tmpl w:val="1F3CB5DE"/>
    <w:lvl w:ilvl="0" w:tplc="3F3AEB2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3">
    <w:nsid w:val="674A3DA5"/>
    <w:multiLevelType w:val="hybridMultilevel"/>
    <w:tmpl w:val="2C68E79E"/>
    <w:lvl w:ilvl="0" w:tplc="36BC1EC8">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83E5503"/>
    <w:multiLevelType w:val="hybridMultilevel"/>
    <w:tmpl w:val="BA74A03C"/>
    <w:lvl w:ilvl="0" w:tplc="E5AC93A0">
      <w:start w:val="1"/>
      <w:numFmt w:val="bullet"/>
      <w:lvlText w:val=""/>
      <w:lvlJc w:val="left"/>
      <w:pPr>
        <w:ind w:left="1287" w:hanging="360"/>
      </w:pPr>
      <w:rPr>
        <w:rFonts w:ascii="Symbol" w:hAnsi="Symbol" w:hint="default"/>
      </w:rPr>
    </w:lvl>
    <w:lvl w:ilvl="1" w:tplc="AFB06988">
      <w:start w:val="2"/>
      <w:numFmt w:val="bullet"/>
      <w:lvlText w:val="•"/>
      <w:lvlJc w:val="left"/>
      <w:pPr>
        <w:ind w:left="2082" w:hanging="435"/>
      </w:pPr>
      <w:rPr>
        <w:rFonts w:ascii="Times New Roman" w:eastAsia="Times New Roman" w:hAnsi="Times New Roman" w:cs="Times New Roman" w:hint="default"/>
        <w:color w:val="000000"/>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5">
    <w:nsid w:val="72ED5014"/>
    <w:multiLevelType w:val="hybridMultilevel"/>
    <w:tmpl w:val="0B38E71A"/>
    <w:lvl w:ilvl="0" w:tplc="3F3AEB2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13"/>
  </w:num>
  <w:num w:numId="2">
    <w:abstractNumId w:val="4"/>
  </w:num>
  <w:num w:numId="3">
    <w:abstractNumId w:val="10"/>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5"/>
  </w:num>
  <w:num w:numId="11">
    <w:abstractNumId w:val="6"/>
  </w:num>
  <w:num w:numId="12">
    <w:abstractNumId w:val="8"/>
  </w:num>
  <w:num w:numId="13">
    <w:abstractNumId w:val="9"/>
  </w:num>
  <w:num w:numId="14">
    <w:abstractNumId w:val="24"/>
  </w:num>
  <w:num w:numId="15">
    <w:abstractNumId w:val="3"/>
  </w:num>
  <w:num w:numId="16">
    <w:abstractNumId w:val="0"/>
  </w:num>
  <w:num w:numId="17">
    <w:abstractNumId w:val="22"/>
  </w:num>
  <w:num w:numId="18">
    <w:abstractNumId w:val="15"/>
  </w:num>
  <w:num w:numId="19">
    <w:abstractNumId w:val="11"/>
  </w:num>
  <w:num w:numId="20">
    <w:abstractNumId w:val="14"/>
  </w:num>
  <w:num w:numId="21">
    <w:abstractNumId w:val="12"/>
  </w:num>
  <w:num w:numId="22">
    <w:abstractNumId w:val="5"/>
  </w:num>
  <w:num w:numId="23">
    <w:abstractNumId w:val="20"/>
  </w:num>
  <w:num w:numId="24">
    <w:abstractNumId w:val="16"/>
  </w:num>
  <w:num w:numId="25">
    <w:abstractNumId w:val="1"/>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D5F"/>
    <w:rsid w:val="0003714F"/>
    <w:rsid w:val="00057AFF"/>
    <w:rsid w:val="0008327E"/>
    <w:rsid w:val="0009294A"/>
    <w:rsid w:val="000C085B"/>
    <w:rsid w:val="000C3705"/>
    <w:rsid w:val="000D00B7"/>
    <w:rsid w:val="000F1154"/>
    <w:rsid w:val="000F13CC"/>
    <w:rsid w:val="00101626"/>
    <w:rsid w:val="00102EA8"/>
    <w:rsid w:val="001044DE"/>
    <w:rsid w:val="001306E2"/>
    <w:rsid w:val="00151892"/>
    <w:rsid w:val="001542FD"/>
    <w:rsid w:val="00177327"/>
    <w:rsid w:val="00182BED"/>
    <w:rsid w:val="001C70AD"/>
    <w:rsid w:val="001C7AA7"/>
    <w:rsid w:val="001D0086"/>
    <w:rsid w:val="001D6799"/>
    <w:rsid w:val="001E190B"/>
    <w:rsid w:val="001E658C"/>
    <w:rsid w:val="001E6AAF"/>
    <w:rsid w:val="00205DC4"/>
    <w:rsid w:val="0022625F"/>
    <w:rsid w:val="0022720D"/>
    <w:rsid w:val="0023166F"/>
    <w:rsid w:val="002339AA"/>
    <w:rsid w:val="00255FCE"/>
    <w:rsid w:val="00265CA8"/>
    <w:rsid w:val="002714A6"/>
    <w:rsid w:val="00272037"/>
    <w:rsid w:val="002736DC"/>
    <w:rsid w:val="0028602F"/>
    <w:rsid w:val="00292D05"/>
    <w:rsid w:val="002A37E1"/>
    <w:rsid w:val="002C2148"/>
    <w:rsid w:val="002C3DCB"/>
    <w:rsid w:val="002C4626"/>
    <w:rsid w:val="002D236F"/>
    <w:rsid w:val="002D776B"/>
    <w:rsid w:val="0031114E"/>
    <w:rsid w:val="00314451"/>
    <w:rsid w:val="003233B3"/>
    <w:rsid w:val="00362EEF"/>
    <w:rsid w:val="00364405"/>
    <w:rsid w:val="0037311A"/>
    <w:rsid w:val="003809C8"/>
    <w:rsid w:val="00394573"/>
    <w:rsid w:val="0039580D"/>
    <w:rsid w:val="003A5FCD"/>
    <w:rsid w:val="003C243A"/>
    <w:rsid w:val="003C2EE9"/>
    <w:rsid w:val="003E3C43"/>
    <w:rsid w:val="003E64E8"/>
    <w:rsid w:val="003F199B"/>
    <w:rsid w:val="00402A19"/>
    <w:rsid w:val="00437BBB"/>
    <w:rsid w:val="0045025B"/>
    <w:rsid w:val="0047367A"/>
    <w:rsid w:val="00481FDE"/>
    <w:rsid w:val="004A7644"/>
    <w:rsid w:val="004B771C"/>
    <w:rsid w:val="004C1A67"/>
    <w:rsid w:val="004C1BBC"/>
    <w:rsid w:val="004D6279"/>
    <w:rsid w:val="005256BD"/>
    <w:rsid w:val="00562290"/>
    <w:rsid w:val="0058618C"/>
    <w:rsid w:val="00593E62"/>
    <w:rsid w:val="005C543F"/>
    <w:rsid w:val="005E3C08"/>
    <w:rsid w:val="00632C3C"/>
    <w:rsid w:val="0066342C"/>
    <w:rsid w:val="006A3AF3"/>
    <w:rsid w:val="006B516C"/>
    <w:rsid w:val="00734A8A"/>
    <w:rsid w:val="00735246"/>
    <w:rsid w:val="0074572E"/>
    <w:rsid w:val="00755766"/>
    <w:rsid w:val="00777668"/>
    <w:rsid w:val="00783592"/>
    <w:rsid w:val="00787032"/>
    <w:rsid w:val="007903B9"/>
    <w:rsid w:val="00796358"/>
    <w:rsid w:val="007A5CDF"/>
    <w:rsid w:val="007B2E00"/>
    <w:rsid w:val="007E67E7"/>
    <w:rsid w:val="007F4B8F"/>
    <w:rsid w:val="00803DB3"/>
    <w:rsid w:val="00827C64"/>
    <w:rsid w:val="00873206"/>
    <w:rsid w:val="00873544"/>
    <w:rsid w:val="008900D0"/>
    <w:rsid w:val="00896F2D"/>
    <w:rsid w:val="008A2EE1"/>
    <w:rsid w:val="008A5E0A"/>
    <w:rsid w:val="008B5C7D"/>
    <w:rsid w:val="008E0580"/>
    <w:rsid w:val="008E6E91"/>
    <w:rsid w:val="00907D5F"/>
    <w:rsid w:val="009355B8"/>
    <w:rsid w:val="009439A1"/>
    <w:rsid w:val="00955024"/>
    <w:rsid w:val="0097462A"/>
    <w:rsid w:val="009801CD"/>
    <w:rsid w:val="00990B6E"/>
    <w:rsid w:val="009B36EE"/>
    <w:rsid w:val="009D228C"/>
    <w:rsid w:val="00A018DE"/>
    <w:rsid w:val="00A12879"/>
    <w:rsid w:val="00A2063D"/>
    <w:rsid w:val="00A24E13"/>
    <w:rsid w:val="00A50742"/>
    <w:rsid w:val="00A655B3"/>
    <w:rsid w:val="00A67E5A"/>
    <w:rsid w:val="00A82EEA"/>
    <w:rsid w:val="00AA0960"/>
    <w:rsid w:val="00AA7D04"/>
    <w:rsid w:val="00AD398C"/>
    <w:rsid w:val="00B06CB9"/>
    <w:rsid w:val="00B23F09"/>
    <w:rsid w:val="00B35CA5"/>
    <w:rsid w:val="00B4580F"/>
    <w:rsid w:val="00B527BF"/>
    <w:rsid w:val="00B56656"/>
    <w:rsid w:val="00B73370"/>
    <w:rsid w:val="00B974D6"/>
    <w:rsid w:val="00BA0B57"/>
    <w:rsid w:val="00BA7909"/>
    <w:rsid w:val="00BB1CB1"/>
    <w:rsid w:val="00BF3921"/>
    <w:rsid w:val="00C25295"/>
    <w:rsid w:val="00C326A7"/>
    <w:rsid w:val="00C413C7"/>
    <w:rsid w:val="00C42681"/>
    <w:rsid w:val="00C42D6E"/>
    <w:rsid w:val="00C43577"/>
    <w:rsid w:val="00C64BDF"/>
    <w:rsid w:val="00C81029"/>
    <w:rsid w:val="00C9706E"/>
    <w:rsid w:val="00CF2345"/>
    <w:rsid w:val="00CF5D8A"/>
    <w:rsid w:val="00D039AA"/>
    <w:rsid w:val="00D164EC"/>
    <w:rsid w:val="00D353B4"/>
    <w:rsid w:val="00D37274"/>
    <w:rsid w:val="00D4279C"/>
    <w:rsid w:val="00D510FD"/>
    <w:rsid w:val="00D543C7"/>
    <w:rsid w:val="00D8561F"/>
    <w:rsid w:val="00D8738E"/>
    <w:rsid w:val="00D90658"/>
    <w:rsid w:val="00D94784"/>
    <w:rsid w:val="00D9563E"/>
    <w:rsid w:val="00DB4D60"/>
    <w:rsid w:val="00DE2229"/>
    <w:rsid w:val="00DE231B"/>
    <w:rsid w:val="00DE4876"/>
    <w:rsid w:val="00DE7B0F"/>
    <w:rsid w:val="00E12E5F"/>
    <w:rsid w:val="00E14CD8"/>
    <w:rsid w:val="00E248F3"/>
    <w:rsid w:val="00E4662F"/>
    <w:rsid w:val="00E52144"/>
    <w:rsid w:val="00E5505B"/>
    <w:rsid w:val="00E722C5"/>
    <w:rsid w:val="00E871C5"/>
    <w:rsid w:val="00E968EE"/>
    <w:rsid w:val="00EA165F"/>
    <w:rsid w:val="00EB7734"/>
    <w:rsid w:val="00EC3641"/>
    <w:rsid w:val="00EC50F2"/>
    <w:rsid w:val="00ED3326"/>
    <w:rsid w:val="00ED674F"/>
    <w:rsid w:val="00EF286F"/>
    <w:rsid w:val="00F1270A"/>
    <w:rsid w:val="00F12EEE"/>
    <w:rsid w:val="00F222C4"/>
    <w:rsid w:val="00F25253"/>
    <w:rsid w:val="00F3263B"/>
    <w:rsid w:val="00F41293"/>
    <w:rsid w:val="00F45A13"/>
    <w:rsid w:val="00F6541E"/>
    <w:rsid w:val="00F75B1F"/>
    <w:rsid w:val="00F83820"/>
    <w:rsid w:val="00FB0521"/>
    <w:rsid w:val="00FB5E6A"/>
    <w:rsid w:val="00FC7BA8"/>
    <w:rsid w:val="00FD22D6"/>
    <w:rsid w:val="00FE2BB6"/>
    <w:rsid w:val="00FF3D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8382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B51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7D5F"/>
    <w:pPr>
      <w:jc w:val="center"/>
    </w:pPr>
    <w:rPr>
      <w:b/>
      <w:bCs/>
      <w:sz w:val="32"/>
    </w:rPr>
  </w:style>
  <w:style w:type="character" w:customStyle="1" w:styleId="a4">
    <w:name w:val="Название Знак"/>
    <w:basedOn w:val="a0"/>
    <w:link w:val="a3"/>
    <w:rsid w:val="00907D5F"/>
    <w:rPr>
      <w:rFonts w:ascii="Times New Roman" w:eastAsia="Times New Roman" w:hAnsi="Times New Roman" w:cs="Times New Roman"/>
      <w:b/>
      <w:bCs/>
      <w:sz w:val="32"/>
      <w:szCs w:val="24"/>
      <w:lang w:eastAsia="ru-RU"/>
    </w:rPr>
  </w:style>
  <w:style w:type="paragraph" w:styleId="a5">
    <w:name w:val="header"/>
    <w:basedOn w:val="a"/>
    <w:link w:val="a6"/>
    <w:rsid w:val="00907D5F"/>
    <w:pPr>
      <w:tabs>
        <w:tab w:val="center" w:pos="4153"/>
        <w:tab w:val="right" w:pos="8306"/>
      </w:tabs>
    </w:pPr>
  </w:style>
  <w:style w:type="character" w:customStyle="1" w:styleId="a6">
    <w:name w:val="Верхний колонтитул Знак"/>
    <w:basedOn w:val="a0"/>
    <w:link w:val="a5"/>
    <w:rsid w:val="00907D5F"/>
    <w:rPr>
      <w:rFonts w:ascii="Times New Roman" w:eastAsia="Times New Roman" w:hAnsi="Times New Roman" w:cs="Times New Roman"/>
      <w:sz w:val="24"/>
      <w:szCs w:val="24"/>
      <w:lang w:eastAsia="ru-RU"/>
    </w:rPr>
  </w:style>
  <w:style w:type="table" w:styleId="a7">
    <w:name w:val="Table Grid"/>
    <w:basedOn w:val="a1"/>
    <w:uiPriority w:val="59"/>
    <w:rsid w:val="00907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7D5F"/>
    <w:rPr>
      <w:rFonts w:ascii="Tahoma" w:hAnsi="Tahoma" w:cs="Tahoma"/>
      <w:sz w:val="16"/>
      <w:szCs w:val="16"/>
    </w:rPr>
  </w:style>
  <w:style w:type="character" w:customStyle="1" w:styleId="a9">
    <w:name w:val="Текст выноски Знак"/>
    <w:basedOn w:val="a0"/>
    <w:link w:val="a8"/>
    <w:uiPriority w:val="99"/>
    <w:semiHidden/>
    <w:rsid w:val="00907D5F"/>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83820"/>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6B516C"/>
    <w:rPr>
      <w:rFonts w:asciiTheme="majorHAnsi" w:eastAsiaTheme="majorEastAsia" w:hAnsiTheme="majorHAnsi" w:cstheme="majorBidi"/>
      <w:i/>
      <w:iCs/>
      <w:color w:val="243F60" w:themeColor="accent1" w:themeShade="7F"/>
      <w:sz w:val="24"/>
      <w:szCs w:val="24"/>
      <w:lang w:eastAsia="ru-RU"/>
    </w:rPr>
  </w:style>
  <w:style w:type="paragraph" w:styleId="aa">
    <w:name w:val="Body Text"/>
    <w:basedOn w:val="a"/>
    <w:link w:val="ab"/>
    <w:rsid w:val="006B516C"/>
    <w:pPr>
      <w:spacing w:after="120"/>
    </w:pPr>
    <w:rPr>
      <w:sz w:val="20"/>
      <w:szCs w:val="20"/>
    </w:rPr>
  </w:style>
  <w:style w:type="character" w:customStyle="1" w:styleId="ab">
    <w:name w:val="Основной текст Знак"/>
    <w:basedOn w:val="a0"/>
    <w:link w:val="aa"/>
    <w:rsid w:val="006B516C"/>
    <w:rPr>
      <w:rFonts w:ascii="Times New Roman" w:eastAsia="Times New Roman" w:hAnsi="Times New Roman" w:cs="Times New Roman"/>
      <w:sz w:val="20"/>
      <w:szCs w:val="20"/>
      <w:lang w:eastAsia="ru-RU"/>
    </w:rPr>
  </w:style>
  <w:style w:type="paragraph" w:styleId="ac">
    <w:name w:val="Body Text Indent"/>
    <w:basedOn w:val="a"/>
    <w:link w:val="ad"/>
    <w:rsid w:val="006B516C"/>
    <w:pPr>
      <w:spacing w:after="120"/>
      <w:ind w:left="283"/>
    </w:pPr>
    <w:rPr>
      <w:sz w:val="20"/>
      <w:szCs w:val="20"/>
    </w:rPr>
  </w:style>
  <w:style w:type="character" w:customStyle="1" w:styleId="ad">
    <w:name w:val="Основной текст с отступом Знак"/>
    <w:basedOn w:val="a0"/>
    <w:link w:val="ac"/>
    <w:rsid w:val="006B516C"/>
    <w:rPr>
      <w:rFonts w:ascii="Times New Roman" w:eastAsia="Times New Roman" w:hAnsi="Times New Roman" w:cs="Times New Roman"/>
      <w:sz w:val="20"/>
      <w:szCs w:val="20"/>
      <w:lang w:eastAsia="ru-RU"/>
    </w:rPr>
  </w:style>
  <w:style w:type="paragraph" w:customStyle="1" w:styleId="ae">
    <w:name w:val="Прижатый влево"/>
    <w:basedOn w:val="a"/>
    <w:next w:val="a"/>
    <w:uiPriority w:val="99"/>
    <w:rsid w:val="006B516C"/>
    <w:pPr>
      <w:autoSpaceDE w:val="0"/>
      <w:autoSpaceDN w:val="0"/>
      <w:adjustRightInd w:val="0"/>
    </w:pPr>
    <w:rPr>
      <w:rFonts w:ascii="Arial" w:hAnsi="Arial" w:cs="Arial"/>
    </w:rPr>
  </w:style>
  <w:style w:type="paragraph" w:styleId="af">
    <w:name w:val="List Paragraph"/>
    <w:basedOn w:val="a"/>
    <w:uiPriority w:val="34"/>
    <w:qFormat/>
    <w:rsid w:val="00896F2D"/>
    <w:pPr>
      <w:ind w:left="720"/>
      <w:contextualSpacing/>
    </w:pPr>
  </w:style>
  <w:style w:type="paragraph" w:styleId="af0">
    <w:name w:val="Normal (Web)"/>
    <w:basedOn w:val="a"/>
    <w:unhideWhenUsed/>
    <w:rsid w:val="007903B9"/>
    <w:pPr>
      <w:spacing w:before="100" w:beforeAutospacing="1" w:after="100" w:afterAutospacing="1"/>
    </w:pPr>
  </w:style>
  <w:style w:type="character" w:styleId="af1">
    <w:name w:val="Hyperlink"/>
    <w:basedOn w:val="a0"/>
    <w:uiPriority w:val="99"/>
    <w:semiHidden/>
    <w:unhideWhenUsed/>
    <w:rsid w:val="00A82EEA"/>
    <w:rPr>
      <w:strike w:val="0"/>
      <w:dstrike w:val="0"/>
      <w:color w:val="0072BC"/>
      <w:u w:val="none"/>
      <w:effect w:val="none"/>
    </w:rPr>
  </w:style>
  <w:style w:type="paragraph" w:customStyle="1" w:styleId="upinput">
    <w:name w:val="up_input"/>
    <w:basedOn w:val="a"/>
    <w:rsid w:val="00292D05"/>
    <w:pPr>
      <w:spacing w:before="100" w:beforeAutospacing="1" w:after="100" w:afterAutospacing="1"/>
      <w:jc w:val="both"/>
    </w:pPr>
    <w:rPr>
      <w:rFonts w:ascii="Tahoma" w:hAnsi="Tahoma" w:cs="Tahoma"/>
      <w:color w:val="4C4C4C"/>
      <w:sz w:val="16"/>
      <w:szCs w:val="16"/>
    </w:rPr>
  </w:style>
  <w:style w:type="table" w:customStyle="1" w:styleId="1">
    <w:name w:val="Сетка таблицы1"/>
    <w:basedOn w:val="a1"/>
    <w:next w:val="a7"/>
    <w:uiPriority w:val="59"/>
    <w:rsid w:val="0087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3C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3C243A"/>
    <w:pPr>
      <w:tabs>
        <w:tab w:val="center" w:pos="4677"/>
        <w:tab w:val="right" w:pos="9355"/>
      </w:tabs>
    </w:pPr>
  </w:style>
  <w:style w:type="character" w:customStyle="1" w:styleId="af3">
    <w:name w:val="Нижний колонтитул Знак"/>
    <w:basedOn w:val="a0"/>
    <w:link w:val="af2"/>
    <w:uiPriority w:val="99"/>
    <w:rsid w:val="003C243A"/>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7D5F"/>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uiPriority w:val="9"/>
    <w:semiHidden/>
    <w:unhideWhenUsed/>
    <w:qFormat/>
    <w:rsid w:val="00F83820"/>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6B516C"/>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907D5F"/>
    <w:pPr>
      <w:jc w:val="center"/>
    </w:pPr>
    <w:rPr>
      <w:b/>
      <w:bCs/>
      <w:sz w:val="32"/>
    </w:rPr>
  </w:style>
  <w:style w:type="character" w:customStyle="1" w:styleId="a4">
    <w:name w:val="Название Знак"/>
    <w:basedOn w:val="a0"/>
    <w:link w:val="a3"/>
    <w:rsid w:val="00907D5F"/>
    <w:rPr>
      <w:rFonts w:ascii="Times New Roman" w:eastAsia="Times New Roman" w:hAnsi="Times New Roman" w:cs="Times New Roman"/>
      <w:b/>
      <w:bCs/>
      <w:sz w:val="32"/>
      <w:szCs w:val="24"/>
      <w:lang w:eastAsia="ru-RU"/>
    </w:rPr>
  </w:style>
  <w:style w:type="paragraph" w:styleId="a5">
    <w:name w:val="header"/>
    <w:basedOn w:val="a"/>
    <w:link w:val="a6"/>
    <w:rsid w:val="00907D5F"/>
    <w:pPr>
      <w:tabs>
        <w:tab w:val="center" w:pos="4153"/>
        <w:tab w:val="right" w:pos="8306"/>
      </w:tabs>
    </w:pPr>
  </w:style>
  <w:style w:type="character" w:customStyle="1" w:styleId="a6">
    <w:name w:val="Верхний колонтитул Знак"/>
    <w:basedOn w:val="a0"/>
    <w:link w:val="a5"/>
    <w:rsid w:val="00907D5F"/>
    <w:rPr>
      <w:rFonts w:ascii="Times New Roman" w:eastAsia="Times New Roman" w:hAnsi="Times New Roman" w:cs="Times New Roman"/>
      <w:sz w:val="24"/>
      <w:szCs w:val="24"/>
      <w:lang w:eastAsia="ru-RU"/>
    </w:rPr>
  </w:style>
  <w:style w:type="table" w:styleId="a7">
    <w:name w:val="Table Grid"/>
    <w:basedOn w:val="a1"/>
    <w:uiPriority w:val="59"/>
    <w:rsid w:val="00907D5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07D5F"/>
    <w:rPr>
      <w:rFonts w:ascii="Tahoma" w:hAnsi="Tahoma" w:cs="Tahoma"/>
      <w:sz w:val="16"/>
      <w:szCs w:val="16"/>
    </w:rPr>
  </w:style>
  <w:style w:type="character" w:customStyle="1" w:styleId="a9">
    <w:name w:val="Текст выноски Знак"/>
    <w:basedOn w:val="a0"/>
    <w:link w:val="a8"/>
    <w:uiPriority w:val="99"/>
    <w:semiHidden/>
    <w:rsid w:val="00907D5F"/>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F83820"/>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6B516C"/>
    <w:rPr>
      <w:rFonts w:asciiTheme="majorHAnsi" w:eastAsiaTheme="majorEastAsia" w:hAnsiTheme="majorHAnsi" w:cstheme="majorBidi"/>
      <w:i/>
      <w:iCs/>
      <w:color w:val="243F60" w:themeColor="accent1" w:themeShade="7F"/>
      <w:sz w:val="24"/>
      <w:szCs w:val="24"/>
      <w:lang w:eastAsia="ru-RU"/>
    </w:rPr>
  </w:style>
  <w:style w:type="paragraph" w:styleId="aa">
    <w:name w:val="Body Text"/>
    <w:basedOn w:val="a"/>
    <w:link w:val="ab"/>
    <w:rsid w:val="006B516C"/>
    <w:pPr>
      <w:spacing w:after="120"/>
    </w:pPr>
    <w:rPr>
      <w:sz w:val="20"/>
      <w:szCs w:val="20"/>
    </w:rPr>
  </w:style>
  <w:style w:type="character" w:customStyle="1" w:styleId="ab">
    <w:name w:val="Основной текст Знак"/>
    <w:basedOn w:val="a0"/>
    <w:link w:val="aa"/>
    <w:rsid w:val="006B516C"/>
    <w:rPr>
      <w:rFonts w:ascii="Times New Roman" w:eastAsia="Times New Roman" w:hAnsi="Times New Roman" w:cs="Times New Roman"/>
      <w:sz w:val="20"/>
      <w:szCs w:val="20"/>
      <w:lang w:eastAsia="ru-RU"/>
    </w:rPr>
  </w:style>
  <w:style w:type="paragraph" w:styleId="ac">
    <w:name w:val="Body Text Indent"/>
    <w:basedOn w:val="a"/>
    <w:link w:val="ad"/>
    <w:rsid w:val="006B516C"/>
    <w:pPr>
      <w:spacing w:after="120"/>
      <w:ind w:left="283"/>
    </w:pPr>
    <w:rPr>
      <w:sz w:val="20"/>
      <w:szCs w:val="20"/>
    </w:rPr>
  </w:style>
  <w:style w:type="character" w:customStyle="1" w:styleId="ad">
    <w:name w:val="Основной текст с отступом Знак"/>
    <w:basedOn w:val="a0"/>
    <w:link w:val="ac"/>
    <w:rsid w:val="006B516C"/>
    <w:rPr>
      <w:rFonts w:ascii="Times New Roman" w:eastAsia="Times New Roman" w:hAnsi="Times New Roman" w:cs="Times New Roman"/>
      <w:sz w:val="20"/>
      <w:szCs w:val="20"/>
      <w:lang w:eastAsia="ru-RU"/>
    </w:rPr>
  </w:style>
  <w:style w:type="paragraph" w:customStyle="1" w:styleId="ae">
    <w:name w:val="Прижатый влево"/>
    <w:basedOn w:val="a"/>
    <w:next w:val="a"/>
    <w:uiPriority w:val="99"/>
    <w:rsid w:val="006B516C"/>
    <w:pPr>
      <w:autoSpaceDE w:val="0"/>
      <w:autoSpaceDN w:val="0"/>
      <w:adjustRightInd w:val="0"/>
    </w:pPr>
    <w:rPr>
      <w:rFonts w:ascii="Arial" w:hAnsi="Arial" w:cs="Arial"/>
    </w:rPr>
  </w:style>
  <w:style w:type="paragraph" w:styleId="af">
    <w:name w:val="List Paragraph"/>
    <w:basedOn w:val="a"/>
    <w:uiPriority w:val="34"/>
    <w:qFormat/>
    <w:rsid w:val="00896F2D"/>
    <w:pPr>
      <w:ind w:left="720"/>
      <w:contextualSpacing/>
    </w:pPr>
  </w:style>
  <w:style w:type="paragraph" w:styleId="af0">
    <w:name w:val="Normal (Web)"/>
    <w:basedOn w:val="a"/>
    <w:unhideWhenUsed/>
    <w:rsid w:val="007903B9"/>
    <w:pPr>
      <w:spacing w:before="100" w:beforeAutospacing="1" w:after="100" w:afterAutospacing="1"/>
    </w:pPr>
  </w:style>
  <w:style w:type="character" w:styleId="af1">
    <w:name w:val="Hyperlink"/>
    <w:basedOn w:val="a0"/>
    <w:uiPriority w:val="99"/>
    <w:semiHidden/>
    <w:unhideWhenUsed/>
    <w:rsid w:val="00A82EEA"/>
    <w:rPr>
      <w:strike w:val="0"/>
      <w:dstrike w:val="0"/>
      <w:color w:val="0072BC"/>
      <w:u w:val="none"/>
      <w:effect w:val="none"/>
    </w:rPr>
  </w:style>
  <w:style w:type="paragraph" w:customStyle="1" w:styleId="upinput">
    <w:name w:val="up_input"/>
    <w:basedOn w:val="a"/>
    <w:rsid w:val="00292D05"/>
    <w:pPr>
      <w:spacing w:before="100" w:beforeAutospacing="1" w:after="100" w:afterAutospacing="1"/>
      <w:jc w:val="both"/>
    </w:pPr>
    <w:rPr>
      <w:rFonts w:ascii="Tahoma" w:hAnsi="Tahoma" w:cs="Tahoma"/>
      <w:color w:val="4C4C4C"/>
      <w:sz w:val="16"/>
      <w:szCs w:val="16"/>
    </w:rPr>
  </w:style>
  <w:style w:type="table" w:customStyle="1" w:styleId="1">
    <w:name w:val="Сетка таблицы1"/>
    <w:basedOn w:val="a1"/>
    <w:next w:val="a7"/>
    <w:uiPriority w:val="59"/>
    <w:rsid w:val="008735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7"/>
    <w:uiPriority w:val="59"/>
    <w:rsid w:val="003C24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footer"/>
    <w:basedOn w:val="a"/>
    <w:link w:val="af3"/>
    <w:uiPriority w:val="99"/>
    <w:unhideWhenUsed/>
    <w:rsid w:val="003C243A"/>
    <w:pPr>
      <w:tabs>
        <w:tab w:val="center" w:pos="4677"/>
        <w:tab w:val="right" w:pos="9355"/>
      </w:tabs>
    </w:pPr>
  </w:style>
  <w:style w:type="character" w:customStyle="1" w:styleId="af3">
    <w:name w:val="Нижний колонтитул Знак"/>
    <w:basedOn w:val="a0"/>
    <w:link w:val="af2"/>
    <w:uiPriority w:val="99"/>
    <w:rsid w:val="003C243A"/>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185118">
      <w:bodyDiv w:val="1"/>
      <w:marLeft w:val="0"/>
      <w:marRight w:val="0"/>
      <w:marTop w:val="0"/>
      <w:marBottom w:val="0"/>
      <w:divBdr>
        <w:top w:val="none" w:sz="0" w:space="0" w:color="auto"/>
        <w:left w:val="none" w:sz="0" w:space="0" w:color="auto"/>
        <w:bottom w:val="none" w:sz="0" w:space="0" w:color="auto"/>
        <w:right w:val="none" w:sz="0" w:space="0" w:color="auto"/>
      </w:divBdr>
    </w:div>
    <w:div w:id="869339053">
      <w:bodyDiv w:val="1"/>
      <w:marLeft w:val="0"/>
      <w:marRight w:val="0"/>
      <w:marTop w:val="0"/>
      <w:marBottom w:val="0"/>
      <w:divBdr>
        <w:top w:val="none" w:sz="0" w:space="0" w:color="auto"/>
        <w:left w:val="none" w:sz="0" w:space="0" w:color="auto"/>
        <w:bottom w:val="none" w:sz="0" w:space="0" w:color="auto"/>
        <w:right w:val="none" w:sz="0" w:space="0" w:color="auto"/>
      </w:divBdr>
    </w:div>
    <w:div w:id="1427117471">
      <w:bodyDiv w:val="1"/>
      <w:marLeft w:val="0"/>
      <w:marRight w:val="0"/>
      <w:marTop w:val="0"/>
      <w:marBottom w:val="0"/>
      <w:divBdr>
        <w:top w:val="none" w:sz="0" w:space="0" w:color="auto"/>
        <w:left w:val="none" w:sz="0" w:space="0" w:color="auto"/>
        <w:bottom w:val="none" w:sz="0" w:space="0" w:color="auto"/>
        <w:right w:val="none" w:sz="0" w:space="0" w:color="auto"/>
      </w:divBdr>
      <w:divsChild>
        <w:div w:id="61023100">
          <w:marLeft w:val="0"/>
          <w:marRight w:val="0"/>
          <w:marTop w:val="0"/>
          <w:marBottom w:val="0"/>
          <w:divBdr>
            <w:top w:val="none" w:sz="0" w:space="0" w:color="auto"/>
            <w:left w:val="none" w:sz="0" w:space="0" w:color="auto"/>
            <w:bottom w:val="none" w:sz="0" w:space="0" w:color="auto"/>
            <w:right w:val="none" w:sz="0" w:space="0" w:color="auto"/>
          </w:divBdr>
        </w:div>
      </w:divsChild>
    </w:div>
    <w:div w:id="1547060686">
      <w:bodyDiv w:val="1"/>
      <w:marLeft w:val="0"/>
      <w:marRight w:val="0"/>
      <w:marTop w:val="0"/>
      <w:marBottom w:val="0"/>
      <w:divBdr>
        <w:top w:val="none" w:sz="0" w:space="0" w:color="auto"/>
        <w:left w:val="none" w:sz="0" w:space="0" w:color="auto"/>
        <w:bottom w:val="none" w:sz="0" w:space="0" w:color="auto"/>
        <w:right w:val="none" w:sz="0" w:space="0" w:color="auto"/>
      </w:divBdr>
      <w:divsChild>
        <w:div w:id="37361211">
          <w:marLeft w:val="0"/>
          <w:marRight w:val="0"/>
          <w:marTop w:val="0"/>
          <w:marBottom w:val="0"/>
          <w:divBdr>
            <w:top w:val="none" w:sz="0" w:space="0" w:color="auto"/>
            <w:left w:val="none" w:sz="0" w:space="0" w:color="auto"/>
            <w:bottom w:val="none" w:sz="0" w:space="0" w:color="auto"/>
            <w:right w:val="none" w:sz="0" w:space="0" w:color="auto"/>
          </w:divBdr>
          <w:divsChild>
            <w:div w:id="132915439">
              <w:marLeft w:val="0"/>
              <w:marRight w:val="0"/>
              <w:marTop w:val="0"/>
              <w:marBottom w:val="0"/>
              <w:divBdr>
                <w:top w:val="none" w:sz="0" w:space="0" w:color="auto"/>
                <w:left w:val="none" w:sz="0" w:space="0" w:color="auto"/>
                <w:bottom w:val="none" w:sz="0" w:space="0" w:color="auto"/>
                <w:right w:val="none" w:sz="0" w:space="0" w:color="auto"/>
              </w:divBdr>
              <w:divsChild>
                <w:div w:id="58792588">
                  <w:marLeft w:val="0"/>
                  <w:marRight w:val="0"/>
                  <w:marTop w:val="0"/>
                  <w:marBottom w:val="0"/>
                  <w:divBdr>
                    <w:top w:val="none" w:sz="0" w:space="0" w:color="auto"/>
                    <w:left w:val="none" w:sz="0" w:space="0" w:color="auto"/>
                    <w:bottom w:val="none" w:sz="0" w:space="0" w:color="auto"/>
                    <w:right w:val="none" w:sz="0" w:space="0" w:color="auto"/>
                  </w:divBdr>
                  <w:divsChild>
                    <w:div w:id="602765694">
                      <w:marLeft w:val="0"/>
                      <w:marRight w:val="0"/>
                      <w:marTop w:val="0"/>
                      <w:marBottom w:val="0"/>
                      <w:divBdr>
                        <w:top w:val="none" w:sz="0" w:space="0" w:color="auto"/>
                        <w:left w:val="none" w:sz="0" w:space="0" w:color="auto"/>
                        <w:bottom w:val="none" w:sz="0" w:space="0" w:color="auto"/>
                        <w:right w:val="none" w:sz="0" w:space="0" w:color="auto"/>
                      </w:divBdr>
                      <w:divsChild>
                        <w:div w:id="582952343">
                          <w:marLeft w:val="0"/>
                          <w:marRight w:val="0"/>
                          <w:marTop w:val="0"/>
                          <w:marBottom w:val="0"/>
                          <w:divBdr>
                            <w:top w:val="none" w:sz="0" w:space="0" w:color="auto"/>
                            <w:left w:val="none" w:sz="0" w:space="0" w:color="auto"/>
                            <w:bottom w:val="none" w:sz="0" w:space="0" w:color="auto"/>
                            <w:right w:val="none" w:sz="0" w:space="0" w:color="auto"/>
                          </w:divBdr>
                          <w:divsChild>
                            <w:div w:id="1414350176">
                              <w:marLeft w:val="0"/>
                              <w:marRight w:val="0"/>
                              <w:marTop w:val="0"/>
                              <w:marBottom w:val="0"/>
                              <w:divBdr>
                                <w:top w:val="none" w:sz="0" w:space="0" w:color="auto"/>
                                <w:left w:val="none" w:sz="0" w:space="0" w:color="auto"/>
                                <w:bottom w:val="none" w:sz="0" w:space="0" w:color="auto"/>
                                <w:right w:val="none" w:sz="0" w:space="0" w:color="auto"/>
                              </w:divBdr>
                              <w:divsChild>
                                <w:div w:id="1404912447">
                                  <w:marLeft w:val="0"/>
                                  <w:marRight w:val="0"/>
                                  <w:marTop w:val="0"/>
                                  <w:marBottom w:val="0"/>
                                  <w:divBdr>
                                    <w:top w:val="none" w:sz="0" w:space="0" w:color="auto"/>
                                    <w:left w:val="none" w:sz="0" w:space="0" w:color="auto"/>
                                    <w:bottom w:val="none" w:sz="0" w:space="0" w:color="auto"/>
                                    <w:right w:val="none" w:sz="0" w:space="0" w:color="auto"/>
                                  </w:divBdr>
                                  <w:divsChild>
                                    <w:div w:id="562445161">
                                      <w:marLeft w:val="0"/>
                                      <w:marRight w:val="0"/>
                                      <w:marTop w:val="0"/>
                                      <w:marBottom w:val="0"/>
                                      <w:divBdr>
                                        <w:top w:val="none" w:sz="0" w:space="0" w:color="auto"/>
                                        <w:left w:val="none" w:sz="0" w:space="0" w:color="auto"/>
                                        <w:bottom w:val="none" w:sz="0" w:space="0" w:color="auto"/>
                                        <w:right w:val="none" w:sz="0" w:space="0" w:color="auto"/>
                                      </w:divBdr>
                                      <w:divsChild>
                                        <w:div w:id="1202665302">
                                          <w:marLeft w:val="0"/>
                                          <w:marRight w:val="0"/>
                                          <w:marTop w:val="0"/>
                                          <w:marBottom w:val="0"/>
                                          <w:divBdr>
                                            <w:top w:val="none" w:sz="0" w:space="0" w:color="auto"/>
                                            <w:left w:val="none" w:sz="0" w:space="0" w:color="auto"/>
                                            <w:bottom w:val="none" w:sz="0" w:space="0" w:color="auto"/>
                                            <w:right w:val="none" w:sz="0" w:space="0" w:color="auto"/>
                                          </w:divBdr>
                                          <w:divsChild>
                                            <w:div w:id="1648170344">
                                              <w:marLeft w:val="0"/>
                                              <w:marRight w:val="0"/>
                                              <w:marTop w:val="0"/>
                                              <w:marBottom w:val="0"/>
                                              <w:divBdr>
                                                <w:top w:val="none" w:sz="0" w:space="0" w:color="auto"/>
                                                <w:left w:val="none" w:sz="0" w:space="0" w:color="auto"/>
                                                <w:bottom w:val="none" w:sz="0" w:space="0" w:color="auto"/>
                                                <w:right w:val="none" w:sz="0" w:space="0" w:color="auto"/>
                                              </w:divBdr>
                                              <w:divsChild>
                                                <w:div w:id="393086342">
                                                  <w:marLeft w:val="0"/>
                                                  <w:marRight w:val="0"/>
                                                  <w:marTop w:val="0"/>
                                                  <w:marBottom w:val="0"/>
                                                  <w:divBdr>
                                                    <w:top w:val="none" w:sz="0" w:space="0" w:color="auto"/>
                                                    <w:left w:val="none" w:sz="0" w:space="0" w:color="auto"/>
                                                    <w:bottom w:val="none" w:sz="0" w:space="0" w:color="auto"/>
                                                    <w:right w:val="none" w:sz="0" w:space="0" w:color="auto"/>
                                                  </w:divBdr>
                                                  <w:divsChild>
                                                    <w:div w:id="2616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149617">
      <w:bodyDiv w:val="1"/>
      <w:marLeft w:val="0"/>
      <w:marRight w:val="0"/>
      <w:marTop w:val="0"/>
      <w:marBottom w:val="0"/>
      <w:divBdr>
        <w:top w:val="none" w:sz="0" w:space="0" w:color="auto"/>
        <w:left w:val="none" w:sz="0" w:space="0" w:color="auto"/>
        <w:bottom w:val="none" w:sz="0" w:space="0" w:color="auto"/>
        <w:right w:val="none" w:sz="0" w:space="0" w:color="auto"/>
      </w:divBdr>
    </w:div>
    <w:div w:id="1950156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3A4AD-67BB-438F-9C12-C086D5843CB4}">
  <ds:schemaRefs>
    <ds:schemaRef ds:uri="http://schemas.microsoft.com/sharepoint/v3/contenttype/forms"/>
  </ds:schemaRefs>
</ds:datastoreItem>
</file>

<file path=customXml/itemProps2.xml><?xml version="1.0" encoding="utf-8"?>
<ds:datastoreItem xmlns:ds="http://schemas.openxmlformats.org/officeDocument/2006/customXml" ds:itemID="{3E0C3E0E-7640-425D-A1DF-E832F715CB9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581796F-A23C-4414-9186-D3835ED9D5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CD7156-ACD2-4742-A807-E38FF313F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5331</Words>
  <Characters>30392</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Двойнишникова Татьяна Федоровна</dc:creator>
  <cp:lastModifiedBy>Муровщик Ольга Анатольевна</cp:lastModifiedBy>
  <cp:revision>2</cp:revision>
  <cp:lastPrinted>2019-03-12T09:19:00Z</cp:lastPrinted>
  <dcterms:created xsi:type="dcterms:W3CDTF">2019-03-12T09:20:00Z</dcterms:created>
  <dcterms:modified xsi:type="dcterms:W3CDTF">2019-03-12T09:20:00Z</dcterms:modified>
</cp:coreProperties>
</file>