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21" w:rsidRDefault="00E0597A" w:rsidP="00E0597A">
      <w:pPr>
        <w:jc w:val="center"/>
        <w:rPr>
          <w:b/>
          <w:sz w:val="28"/>
          <w:szCs w:val="28"/>
        </w:rPr>
      </w:pPr>
      <w:r w:rsidRPr="00E0597A">
        <w:rPr>
          <w:b/>
          <w:sz w:val="28"/>
          <w:szCs w:val="28"/>
        </w:rPr>
        <w:t>Местная администрация</w:t>
      </w:r>
      <w:r w:rsidRPr="00E0597A">
        <w:rPr>
          <w:b/>
          <w:sz w:val="28"/>
          <w:szCs w:val="28"/>
        </w:rPr>
        <w:br/>
      </w:r>
      <w:r w:rsidRPr="00E0597A">
        <w:rPr>
          <w:sz w:val="24"/>
          <w:szCs w:val="24"/>
        </w:rPr>
        <w:t>внутригородского муниципального образования</w:t>
      </w:r>
      <w:r w:rsidRPr="00E0597A">
        <w:rPr>
          <w:sz w:val="24"/>
          <w:szCs w:val="24"/>
        </w:rPr>
        <w:br/>
        <w:t>города федерального значения</w:t>
      </w:r>
      <w:r w:rsidRPr="00E0597A">
        <w:rPr>
          <w:sz w:val="24"/>
          <w:szCs w:val="24"/>
        </w:rPr>
        <w:br/>
        <w:t>Санкт-Петербурга</w:t>
      </w:r>
      <w:r w:rsidRPr="00E0597A">
        <w:rPr>
          <w:sz w:val="24"/>
          <w:szCs w:val="24"/>
        </w:rPr>
        <w:br/>
        <w:t>муниципальный округ</w:t>
      </w:r>
      <w:r w:rsidRPr="00E0597A">
        <w:rPr>
          <w:sz w:val="24"/>
          <w:szCs w:val="24"/>
        </w:rPr>
        <w:br/>
      </w:r>
      <w:r w:rsidRPr="00E0597A">
        <w:rPr>
          <w:b/>
          <w:sz w:val="28"/>
          <w:szCs w:val="28"/>
        </w:rPr>
        <w:t>Северный</w:t>
      </w:r>
    </w:p>
    <w:p w:rsidR="009D1119" w:rsidRDefault="009D1119" w:rsidP="009D1119">
      <w:pPr>
        <w:spacing w:before="284" w:after="284"/>
        <w:jc w:val="center"/>
        <w:rPr>
          <w:b/>
          <w:sz w:val="28"/>
          <w:szCs w:val="28"/>
        </w:rPr>
      </w:pPr>
      <w:r w:rsidRPr="009D1119">
        <w:rPr>
          <w:b/>
          <w:sz w:val="28"/>
          <w:szCs w:val="28"/>
        </w:rPr>
        <w:t>ПОСТАНОВЛЕНИЕ</w:t>
      </w:r>
    </w:p>
    <w:p w:rsidR="00E54123" w:rsidRPr="00E54123" w:rsidRDefault="00E54123" w:rsidP="00E5412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Cs w:val="26"/>
          <w:lang w:eastAsia="ru-RU"/>
        </w:rPr>
      </w:pPr>
      <w:r w:rsidRPr="00E54123">
        <w:rPr>
          <w:rFonts w:eastAsia="Times New Roman" w:cs="Times New Roman"/>
          <w:b/>
          <w:szCs w:val="26"/>
          <w:lang w:eastAsia="ru-RU"/>
        </w:rPr>
        <w:t>Об утверждении муниципальной программы «Участие в деятельности по профилактике правонарушений» на 2021 год</w:t>
      </w:r>
    </w:p>
    <w:p w:rsidR="00E0597A" w:rsidRDefault="008D584B" w:rsidP="00E0597A">
      <w:pPr>
        <w:tabs>
          <w:tab w:val="right" w:pos="9638"/>
        </w:tabs>
        <w:spacing w:before="397" w:after="397"/>
        <w:jc w:val="both"/>
        <w:rPr>
          <w:b/>
          <w:szCs w:val="26"/>
        </w:rPr>
      </w:pPr>
      <w:r>
        <w:rPr>
          <w:b/>
          <w:szCs w:val="26"/>
        </w:rPr>
        <w:t>«14» декабря 2020</w:t>
      </w:r>
      <w:r w:rsidR="00E0597A" w:rsidRPr="007C39CD">
        <w:rPr>
          <w:b/>
          <w:szCs w:val="26"/>
        </w:rPr>
        <w:t>г.</w:t>
      </w:r>
      <w:r w:rsidR="00164D50">
        <w:rPr>
          <w:b/>
          <w:szCs w:val="26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b/>
          <w:szCs w:val="26"/>
        </w:rPr>
        <w:t>№</w:t>
      </w:r>
      <w:r w:rsidR="00E54123">
        <w:rPr>
          <w:b/>
          <w:bCs/>
          <w:szCs w:val="26"/>
        </w:rPr>
        <w:t>90</w:t>
      </w:r>
      <w:r>
        <w:rPr>
          <w:b/>
          <w:bCs/>
          <w:szCs w:val="26"/>
        </w:rPr>
        <w:t>-МА-2020</w:t>
      </w:r>
    </w:p>
    <w:p w:rsidR="00E54123" w:rsidRPr="00E54123" w:rsidRDefault="00E54123" w:rsidP="00E54123">
      <w:pPr>
        <w:autoSpaceDE w:val="0"/>
        <w:autoSpaceDN w:val="0"/>
        <w:adjustRightInd w:val="0"/>
        <w:ind w:right="-108" w:firstLine="567"/>
        <w:jc w:val="both"/>
        <w:rPr>
          <w:rFonts w:eastAsia="Calibri" w:cs="Times New Roman"/>
          <w:szCs w:val="26"/>
        </w:rPr>
      </w:pPr>
      <w:proofErr w:type="gramStart"/>
      <w:r w:rsidRPr="00E54123">
        <w:rPr>
          <w:rFonts w:eastAsia="Calibri" w:cs="Times New Roman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E54123">
        <w:rPr>
          <w:rFonts w:eastAsia="Calibri" w:cs="Times New Roman"/>
          <w:color w:val="000000"/>
          <w:szCs w:val="26"/>
        </w:rPr>
        <w:t xml:space="preserve">Законом Санкт-Петербурга от 23.09.2009 года № 420-79 «Об организации местного самоуправления в Санкт-Петербурге», Уставом </w:t>
      </w:r>
      <w:r w:rsidRPr="00E54123">
        <w:rPr>
          <w:rFonts w:eastAsia="Calibri" w:cs="Times New Roman"/>
          <w:szCs w:val="26"/>
        </w:rPr>
        <w:t xml:space="preserve">внутригородского муниципального образования </w:t>
      </w:r>
      <w:r>
        <w:rPr>
          <w:rFonts w:eastAsia="Calibri" w:cs="Times New Roman"/>
          <w:szCs w:val="26"/>
        </w:rPr>
        <w:t xml:space="preserve">города федерального значения </w:t>
      </w:r>
      <w:r w:rsidRPr="00E54123">
        <w:rPr>
          <w:rFonts w:eastAsia="Calibri" w:cs="Times New Roman"/>
          <w:szCs w:val="26"/>
        </w:rPr>
        <w:t>Санкт-Петербурга муниципальный округ Северный, положением о бюджетном процессе во внутригоро</w:t>
      </w:r>
      <w:r>
        <w:rPr>
          <w:rFonts w:eastAsia="Calibri" w:cs="Times New Roman"/>
          <w:szCs w:val="26"/>
        </w:rPr>
        <w:t xml:space="preserve">дском муниципальном образовании </w:t>
      </w:r>
      <w:r w:rsidRPr="00E54123">
        <w:rPr>
          <w:rFonts w:eastAsia="Calibri" w:cs="Times New Roman"/>
          <w:szCs w:val="26"/>
        </w:rPr>
        <w:t>Санкт-Петербурга муниципальный округ Северный, постановлением Местной администрации от 13.10.2017 № 50 «Об утверждении</w:t>
      </w:r>
      <w:proofErr w:type="gramEnd"/>
      <w:r w:rsidRPr="00E54123">
        <w:rPr>
          <w:rFonts w:eastAsia="Calibri" w:cs="Times New Roman"/>
          <w:szCs w:val="26"/>
        </w:rPr>
        <w:t xml:space="preserve"> </w:t>
      </w:r>
      <w:proofErr w:type="gramStart"/>
      <w:r w:rsidRPr="00E54123">
        <w:rPr>
          <w:rFonts w:eastAsia="Calibri" w:cs="Times New Roman"/>
          <w:szCs w:val="26"/>
        </w:rPr>
        <w:t>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Местной администрации от 29.11.2019 №80-МА-2019 «Об утверждении в новой редакции постановления Местной администрации от 13.10.2017 № 50»,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</w:t>
      </w:r>
      <w:proofErr w:type="gramEnd"/>
      <w:r w:rsidRPr="00E54123">
        <w:rPr>
          <w:rFonts w:eastAsia="Calibri" w:cs="Times New Roman"/>
          <w:szCs w:val="26"/>
        </w:rPr>
        <w:t xml:space="preserve"> рациональных процедур планирования и осуществления закупок товаров, работ, услуг для муниципальных нужд, руководствуясь п.3 ст.179  Бюджетного кодекса Российской Федерации, Местная администрация</w:t>
      </w:r>
    </w:p>
    <w:p w:rsidR="00E54123" w:rsidRPr="00E54123" w:rsidRDefault="00E54123" w:rsidP="00E54123">
      <w:pPr>
        <w:autoSpaceDE w:val="0"/>
        <w:autoSpaceDN w:val="0"/>
        <w:adjustRightInd w:val="0"/>
        <w:ind w:right="-108" w:firstLine="567"/>
        <w:jc w:val="both"/>
        <w:rPr>
          <w:rFonts w:eastAsia="Calibri" w:cs="Times New Roman"/>
          <w:szCs w:val="26"/>
        </w:rPr>
      </w:pPr>
    </w:p>
    <w:p w:rsidR="00E54123" w:rsidRPr="00E54123" w:rsidRDefault="00E54123" w:rsidP="00E54123">
      <w:pPr>
        <w:autoSpaceDE w:val="0"/>
        <w:autoSpaceDN w:val="0"/>
        <w:adjustRightInd w:val="0"/>
        <w:jc w:val="both"/>
        <w:rPr>
          <w:rFonts w:eastAsia="Calibri" w:cs="Times New Roman"/>
          <w:szCs w:val="26"/>
        </w:rPr>
      </w:pPr>
      <w:r w:rsidRPr="00E54123">
        <w:rPr>
          <w:rFonts w:eastAsia="Calibri" w:cs="Times New Roman"/>
          <w:szCs w:val="26"/>
        </w:rPr>
        <w:t xml:space="preserve">         ПОСТАНОВЛЯЕТ:</w:t>
      </w:r>
    </w:p>
    <w:p w:rsidR="00E54123" w:rsidRPr="00E54123" w:rsidRDefault="00E54123" w:rsidP="00E54123">
      <w:pPr>
        <w:autoSpaceDE w:val="0"/>
        <w:autoSpaceDN w:val="0"/>
        <w:adjustRightInd w:val="0"/>
        <w:jc w:val="both"/>
        <w:rPr>
          <w:rFonts w:eastAsia="Calibri" w:cs="Times New Roman"/>
          <w:szCs w:val="26"/>
        </w:rPr>
      </w:pPr>
    </w:p>
    <w:p w:rsidR="00E54123" w:rsidRPr="00E54123" w:rsidRDefault="00E54123" w:rsidP="00E541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 w:cs="Times New Roman"/>
          <w:szCs w:val="26"/>
          <w:lang w:eastAsia="ru-RU"/>
        </w:rPr>
      </w:pPr>
      <w:r w:rsidRPr="00E54123">
        <w:rPr>
          <w:rFonts w:eastAsia="Calibri" w:cs="Times New Roman"/>
          <w:szCs w:val="26"/>
          <w:lang w:eastAsia="ru-RU"/>
        </w:rPr>
        <w:t>Утвердить муниципальную программу, финансируемую за счет средств местного бюджета, «Участие в деятельности по профилактике правонарушений» на 2020 год согласно приложению к настоящему постановлению.</w:t>
      </w:r>
    </w:p>
    <w:p w:rsidR="00E54123" w:rsidRPr="00E54123" w:rsidRDefault="00E54123" w:rsidP="00E54123">
      <w:pPr>
        <w:numPr>
          <w:ilvl w:val="0"/>
          <w:numId w:val="4"/>
        </w:numPr>
        <w:tabs>
          <w:tab w:val="left" w:pos="851"/>
        </w:tabs>
        <w:ind w:right="142" w:hanging="153"/>
        <w:jc w:val="both"/>
        <w:rPr>
          <w:rFonts w:eastAsia="Calibri" w:cs="Times New Roman"/>
          <w:szCs w:val="26"/>
          <w:lang w:eastAsia="ru-RU"/>
        </w:rPr>
      </w:pPr>
      <w:r w:rsidRPr="00E54123">
        <w:rPr>
          <w:rFonts w:eastAsia="Calibri" w:cs="Times New Roman"/>
          <w:szCs w:val="26"/>
          <w:lang w:eastAsia="ru-RU"/>
        </w:rPr>
        <w:t>Настоящее постановление вступает в силу с момента принятия.</w:t>
      </w:r>
    </w:p>
    <w:p w:rsidR="00E54123" w:rsidRPr="00E54123" w:rsidRDefault="00E54123" w:rsidP="00E54123">
      <w:pPr>
        <w:numPr>
          <w:ilvl w:val="0"/>
          <w:numId w:val="4"/>
        </w:numPr>
        <w:tabs>
          <w:tab w:val="left" w:pos="851"/>
        </w:tabs>
        <w:ind w:left="0" w:right="-75" w:firstLine="567"/>
        <w:jc w:val="both"/>
        <w:rPr>
          <w:rFonts w:eastAsia="Calibri" w:cs="Times New Roman"/>
          <w:szCs w:val="26"/>
          <w:lang w:eastAsia="ru-RU"/>
        </w:rPr>
      </w:pPr>
      <w:r w:rsidRPr="00E54123">
        <w:rPr>
          <w:rFonts w:eastAsia="Calibri" w:cs="Times New Roman"/>
          <w:szCs w:val="26"/>
          <w:lang w:eastAsia="ru-RU"/>
        </w:rPr>
        <w:t>Контроль над исполнением настоящего постановления возложить на Главу Местной администрации.</w:t>
      </w:r>
    </w:p>
    <w:p w:rsidR="00E54123" w:rsidRPr="00E54123" w:rsidRDefault="00E54123" w:rsidP="00E54123">
      <w:pPr>
        <w:tabs>
          <w:tab w:val="left" w:pos="851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123" w:rsidRPr="00E54123" w:rsidRDefault="00E54123" w:rsidP="00E54123">
      <w:pPr>
        <w:tabs>
          <w:tab w:val="left" w:pos="851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123" w:rsidRPr="00E54123" w:rsidRDefault="00E54123" w:rsidP="00E54123">
      <w:pPr>
        <w:tabs>
          <w:tab w:val="left" w:pos="851"/>
        </w:tabs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123" w:rsidRPr="00E54123" w:rsidRDefault="00E54123" w:rsidP="00E54123">
      <w:pPr>
        <w:tabs>
          <w:tab w:val="left" w:pos="7797"/>
        </w:tabs>
        <w:jc w:val="both"/>
        <w:rPr>
          <w:rFonts w:eastAsia="Times New Roman" w:cs="Times New Roman"/>
          <w:szCs w:val="26"/>
          <w:lang w:eastAsia="ru-RU"/>
        </w:rPr>
      </w:pPr>
      <w:r w:rsidRPr="00E54123">
        <w:rPr>
          <w:rFonts w:eastAsia="Times New Roman" w:cs="Times New Roman"/>
          <w:szCs w:val="26"/>
          <w:lang w:eastAsia="ru-RU"/>
        </w:rPr>
        <w:t xml:space="preserve">Глава Местной администрации                                                          С.В. </w:t>
      </w:r>
      <w:proofErr w:type="spellStart"/>
      <w:r w:rsidRPr="00E54123">
        <w:rPr>
          <w:rFonts w:eastAsia="Times New Roman" w:cs="Times New Roman"/>
          <w:szCs w:val="26"/>
          <w:lang w:eastAsia="ru-RU"/>
        </w:rPr>
        <w:t>Пустосмехова</w:t>
      </w:r>
      <w:proofErr w:type="spellEnd"/>
    </w:p>
    <w:p w:rsidR="00E54123" w:rsidRPr="00E54123" w:rsidRDefault="00E54123" w:rsidP="00E54123">
      <w:pPr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4123" w:rsidRPr="00E54123" w:rsidRDefault="00E54123" w:rsidP="00E54123">
      <w:pPr>
        <w:spacing w:line="276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  <w:sectPr w:rsidR="00E54123" w:rsidRPr="00E54123" w:rsidSect="00085428">
          <w:headerReference w:type="even" r:id="rId8"/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4123" w:rsidRPr="00E54123" w:rsidRDefault="00E54123" w:rsidP="00E54123">
      <w:pPr>
        <w:tabs>
          <w:tab w:val="left" w:pos="7797"/>
        </w:tabs>
        <w:ind w:left="5387" w:hanging="142"/>
        <w:rPr>
          <w:rFonts w:eastAsia="Times New Roman" w:cs="Times New Roman"/>
          <w:szCs w:val="26"/>
          <w:lang w:eastAsia="ru-RU"/>
        </w:rPr>
      </w:pPr>
      <w:r w:rsidRPr="00E54123">
        <w:rPr>
          <w:rFonts w:eastAsia="Times New Roman" w:cs="Times New Roman"/>
          <w:szCs w:val="26"/>
          <w:lang w:eastAsia="ru-RU"/>
        </w:rPr>
        <w:lastRenderedPageBreak/>
        <w:t xml:space="preserve">Приложение к постановлению </w:t>
      </w:r>
    </w:p>
    <w:p w:rsidR="00E54123" w:rsidRPr="00E54123" w:rsidRDefault="00E54123" w:rsidP="00E54123">
      <w:pPr>
        <w:tabs>
          <w:tab w:val="left" w:pos="7797"/>
        </w:tabs>
        <w:ind w:left="5387" w:hanging="142"/>
        <w:rPr>
          <w:rFonts w:eastAsia="Times New Roman" w:cs="Times New Roman"/>
          <w:szCs w:val="26"/>
          <w:lang w:eastAsia="ru-RU"/>
        </w:rPr>
      </w:pPr>
      <w:r w:rsidRPr="00E54123">
        <w:rPr>
          <w:rFonts w:eastAsia="Times New Roman" w:cs="Times New Roman"/>
          <w:szCs w:val="26"/>
          <w:lang w:eastAsia="ru-RU"/>
        </w:rPr>
        <w:t>Местной администрации</w:t>
      </w:r>
    </w:p>
    <w:p w:rsidR="00E54123" w:rsidRPr="00E54123" w:rsidRDefault="00E54123" w:rsidP="00E54123">
      <w:pPr>
        <w:tabs>
          <w:tab w:val="left" w:pos="7797"/>
        </w:tabs>
        <w:ind w:left="5387" w:hanging="142"/>
        <w:rPr>
          <w:rFonts w:eastAsia="Times New Roman" w:cs="Times New Roman"/>
          <w:b/>
          <w:bCs/>
          <w:szCs w:val="26"/>
          <w:lang w:eastAsia="ru-RU"/>
        </w:rPr>
      </w:pPr>
      <w:r w:rsidRPr="00E54123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от  «14</w:t>
      </w:r>
      <w:r w:rsidRPr="00E54123">
        <w:rPr>
          <w:rFonts w:eastAsia="Times New Roman" w:cs="Times New Roman"/>
          <w:szCs w:val="26"/>
          <w:lang w:eastAsia="ru-RU"/>
        </w:rPr>
        <w:t xml:space="preserve">» </w:t>
      </w:r>
      <w:r>
        <w:rPr>
          <w:rFonts w:eastAsia="Times New Roman" w:cs="Times New Roman"/>
          <w:szCs w:val="26"/>
          <w:lang w:eastAsia="ru-RU"/>
        </w:rPr>
        <w:t>декабря</w:t>
      </w:r>
      <w:r w:rsidRPr="00E54123">
        <w:rPr>
          <w:rFonts w:eastAsia="Times New Roman" w:cs="Times New Roman"/>
          <w:szCs w:val="26"/>
          <w:lang w:eastAsia="ru-RU"/>
        </w:rPr>
        <w:t xml:space="preserve"> 2020 №</w:t>
      </w:r>
      <w:r>
        <w:rPr>
          <w:rFonts w:eastAsia="Times New Roman" w:cs="Times New Roman"/>
          <w:szCs w:val="26"/>
          <w:lang w:eastAsia="ru-RU"/>
        </w:rPr>
        <w:t xml:space="preserve"> 90-МА-2020</w:t>
      </w:r>
    </w:p>
    <w:p w:rsidR="00E54123" w:rsidRPr="00E54123" w:rsidRDefault="00E54123" w:rsidP="00E54123">
      <w:pPr>
        <w:tabs>
          <w:tab w:val="left" w:pos="7797"/>
        </w:tabs>
        <w:ind w:left="5670"/>
        <w:rPr>
          <w:rFonts w:eastAsia="Times New Roman" w:cs="Times New Roman"/>
          <w:szCs w:val="26"/>
          <w:lang w:eastAsia="ru-RU"/>
        </w:rPr>
      </w:pPr>
      <w:r w:rsidRPr="00E54123">
        <w:rPr>
          <w:rFonts w:eastAsia="Times New Roman" w:cs="Times New Roman"/>
          <w:b/>
          <w:bCs/>
          <w:szCs w:val="26"/>
          <w:lang w:eastAsia="ru-RU"/>
        </w:rPr>
        <w:br/>
      </w:r>
      <w:r w:rsidRPr="00E54123">
        <w:rPr>
          <w:rFonts w:eastAsia="Times New Roman" w:cs="Times New Roman"/>
          <w:b/>
          <w:bCs/>
          <w:szCs w:val="26"/>
          <w:lang w:eastAsia="ru-RU"/>
        </w:rPr>
        <w:br/>
      </w:r>
      <w:r w:rsidRPr="00E54123">
        <w:rPr>
          <w:rFonts w:eastAsia="Times New Roman" w:cs="Times New Roman"/>
          <w:szCs w:val="26"/>
          <w:lang w:eastAsia="ru-RU"/>
        </w:rPr>
        <w:br/>
        <w:t xml:space="preserve"> </w:t>
      </w:r>
      <w:r w:rsidRPr="00E54123">
        <w:rPr>
          <w:rFonts w:eastAsia="Times New Roman" w:cs="Times New Roman"/>
          <w:szCs w:val="26"/>
          <w:lang w:eastAsia="ru-RU"/>
        </w:rPr>
        <w:br/>
      </w:r>
      <w:r w:rsidRPr="00E54123">
        <w:rPr>
          <w:rFonts w:eastAsia="Times New Roman" w:cs="Times New Roman"/>
          <w:szCs w:val="26"/>
          <w:lang w:eastAsia="ru-RU"/>
        </w:rPr>
        <w:br/>
      </w:r>
      <w:r w:rsidRPr="00E54123">
        <w:rPr>
          <w:rFonts w:eastAsia="Times New Roman" w:cs="Times New Roman"/>
          <w:szCs w:val="26"/>
          <w:lang w:eastAsia="ru-RU"/>
        </w:rPr>
        <w:br/>
      </w:r>
      <w:r w:rsidRPr="00E54123">
        <w:rPr>
          <w:rFonts w:eastAsia="Times New Roman" w:cs="Times New Roman"/>
          <w:szCs w:val="26"/>
          <w:lang w:eastAsia="ru-RU"/>
        </w:rPr>
        <w:br/>
      </w:r>
      <w:r w:rsidRPr="00E54123">
        <w:rPr>
          <w:rFonts w:eastAsia="Times New Roman" w:cs="Times New Roman"/>
          <w:szCs w:val="26"/>
          <w:lang w:eastAsia="ru-RU"/>
        </w:rPr>
        <w:br/>
      </w:r>
      <w:r w:rsidRPr="00E54123">
        <w:rPr>
          <w:rFonts w:eastAsia="Times New Roman" w:cs="Times New Roman"/>
          <w:szCs w:val="26"/>
          <w:lang w:eastAsia="ru-RU"/>
        </w:rPr>
        <w:br/>
        <w:t xml:space="preserve"> </w:t>
      </w:r>
    </w:p>
    <w:p w:rsidR="00E54123" w:rsidRPr="00E54123" w:rsidRDefault="00E54123" w:rsidP="00E54123">
      <w:pPr>
        <w:tabs>
          <w:tab w:val="left" w:pos="7797"/>
        </w:tabs>
        <w:ind w:left="5670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tabs>
          <w:tab w:val="left" w:pos="7797"/>
        </w:tabs>
        <w:ind w:left="5670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tabs>
          <w:tab w:val="left" w:pos="7797"/>
        </w:tabs>
        <w:ind w:left="5670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tabs>
          <w:tab w:val="left" w:pos="7797"/>
        </w:tabs>
        <w:rPr>
          <w:rFonts w:eastAsia="Times New Roman" w:cs="Times New Roman"/>
          <w:szCs w:val="26"/>
          <w:lang w:eastAsia="ru-RU"/>
        </w:rPr>
      </w:pPr>
    </w:p>
    <w:p w:rsidR="00E54123" w:rsidRDefault="00E54123" w:rsidP="00E54123">
      <w:pPr>
        <w:keepNext/>
        <w:jc w:val="center"/>
        <w:outlineLvl w:val="0"/>
        <w:rPr>
          <w:rFonts w:eastAsia="Times New Roman" w:cs="Times New Roman"/>
          <w:b/>
          <w:caps/>
          <w:szCs w:val="26"/>
          <w:lang w:eastAsia="ru-RU"/>
        </w:rPr>
      </w:pPr>
      <w:r w:rsidRPr="00E54123">
        <w:rPr>
          <w:rFonts w:eastAsia="Times New Roman" w:cs="Times New Roman"/>
          <w:b/>
          <w:bCs/>
          <w:szCs w:val="26"/>
          <w:lang w:eastAsia="ru-RU"/>
        </w:rPr>
        <w:t>МУНИЦИПАЛЬНАЯ ПРОГРАММА</w:t>
      </w:r>
      <w:r w:rsidRPr="00E54123">
        <w:rPr>
          <w:rFonts w:eastAsia="Times New Roman" w:cs="Times New Roman"/>
          <w:b/>
          <w:caps/>
          <w:szCs w:val="26"/>
          <w:lang w:eastAsia="ru-RU"/>
        </w:rPr>
        <w:br/>
        <w:t>ВНУТРИГОРОДСКОго Муниципального образования</w:t>
      </w:r>
    </w:p>
    <w:p w:rsidR="00E54123" w:rsidRPr="00E54123" w:rsidRDefault="00E54123" w:rsidP="00E54123">
      <w:pPr>
        <w:keepNext/>
        <w:jc w:val="center"/>
        <w:outlineLvl w:val="0"/>
        <w:rPr>
          <w:rFonts w:eastAsia="Times New Roman" w:cs="Times New Roman"/>
          <w:b/>
          <w:caps/>
          <w:szCs w:val="26"/>
          <w:lang w:eastAsia="ru-RU"/>
        </w:rPr>
      </w:pPr>
      <w:r>
        <w:rPr>
          <w:rFonts w:eastAsia="Times New Roman" w:cs="Times New Roman"/>
          <w:b/>
          <w:caps/>
          <w:szCs w:val="26"/>
          <w:lang w:eastAsia="ru-RU"/>
        </w:rPr>
        <w:t>города федерального значения</w:t>
      </w:r>
      <w:r w:rsidRPr="00E54123">
        <w:rPr>
          <w:rFonts w:eastAsia="Times New Roman" w:cs="Times New Roman"/>
          <w:b/>
          <w:caps/>
          <w:szCs w:val="26"/>
          <w:lang w:eastAsia="ru-RU"/>
        </w:rPr>
        <w:t xml:space="preserve"> САНКТ-ПЕТЕРБУРГА МУНИЦИПАЛЬНЫЙ ОКРУГ СЕВЕРНЫЙ                   </w:t>
      </w:r>
    </w:p>
    <w:p w:rsidR="00E54123" w:rsidRPr="00E54123" w:rsidRDefault="00E54123" w:rsidP="00E54123">
      <w:pPr>
        <w:keepNext/>
        <w:jc w:val="center"/>
        <w:outlineLvl w:val="0"/>
        <w:rPr>
          <w:rFonts w:eastAsia="Times New Roman" w:cs="Times New Roman"/>
          <w:b/>
          <w:caps/>
          <w:szCs w:val="26"/>
          <w:lang w:eastAsia="ru-RU"/>
        </w:rPr>
      </w:pPr>
    </w:p>
    <w:p w:rsidR="00E54123" w:rsidRPr="00E54123" w:rsidRDefault="00E54123" w:rsidP="00E54123">
      <w:pPr>
        <w:keepNext/>
        <w:jc w:val="center"/>
        <w:outlineLvl w:val="0"/>
        <w:rPr>
          <w:rFonts w:eastAsia="Times New Roman" w:cs="Times New Roman"/>
          <w:b/>
          <w:szCs w:val="26"/>
          <w:lang w:eastAsia="ru-RU"/>
        </w:rPr>
      </w:pPr>
      <w:r w:rsidRPr="00E54123">
        <w:rPr>
          <w:rFonts w:eastAsia="Times New Roman" w:cs="Times New Roman"/>
          <w:b/>
          <w:szCs w:val="26"/>
          <w:lang w:eastAsia="ru-RU"/>
        </w:rPr>
        <w:t xml:space="preserve">«УЧАСТИЕ В ДЕЯТЕЛЬНОСТИ ПО ПРОФИЛАКТИКЕ ПРАВОНАРУШЕНИЙ» </w:t>
      </w:r>
    </w:p>
    <w:p w:rsidR="00E54123" w:rsidRPr="00E54123" w:rsidRDefault="00E54123" w:rsidP="00E54123">
      <w:pPr>
        <w:keepNext/>
        <w:jc w:val="center"/>
        <w:outlineLvl w:val="0"/>
        <w:rPr>
          <w:rFonts w:eastAsia="Times New Roman" w:cs="Times New Roman"/>
          <w:b/>
          <w:szCs w:val="26"/>
          <w:u w:val="single"/>
          <w:lang w:eastAsia="ru-RU"/>
        </w:rPr>
      </w:pPr>
      <w:r w:rsidRPr="00E54123">
        <w:rPr>
          <w:rFonts w:eastAsia="Times New Roman" w:cs="Times New Roman"/>
          <w:b/>
          <w:szCs w:val="26"/>
          <w:lang w:eastAsia="ru-RU"/>
        </w:rPr>
        <w:t>НА 2021 ГОД</w:t>
      </w: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rPr>
          <w:rFonts w:eastAsia="Times New Roman" w:cs="Times New Roman"/>
          <w:szCs w:val="26"/>
          <w:lang w:eastAsia="ru-RU"/>
        </w:rPr>
      </w:pP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  <w:r w:rsidRPr="00E54123">
        <w:rPr>
          <w:rFonts w:eastAsia="Times New Roman" w:cs="Times New Roman"/>
          <w:szCs w:val="26"/>
          <w:lang w:eastAsia="ru-RU"/>
        </w:rPr>
        <w:t>Санкт-Петербург</w:t>
      </w:r>
    </w:p>
    <w:p w:rsidR="00E54123" w:rsidRPr="00E54123" w:rsidRDefault="00E54123" w:rsidP="00E54123">
      <w:pPr>
        <w:jc w:val="center"/>
        <w:rPr>
          <w:rFonts w:eastAsia="Times New Roman" w:cs="Times New Roman"/>
          <w:szCs w:val="26"/>
          <w:lang w:eastAsia="ru-RU"/>
        </w:rPr>
      </w:pPr>
      <w:r w:rsidRPr="00E54123">
        <w:rPr>
          <w:rFonts w:eastAsia="Times New Roman" w:cs="Times New Roman"/>
          <w:szCs w:val="26"/>
          <w:lang w:eastAsia="ru-RU"/>
        </w:rPr>
        <w:t>2020</w:t>
      </w:r>
    </w:p>
    <w:p w:rsidR="00E54123" w:rsidRPr="00E54123" w:rsidRDefault="00E54123" w:rsidP="00E54123">
      <w:pPr>
        <w:jc w:val="center"/>
        <w:rPr>
          <w:rFonts w:eastAsia="Times New Roman" w:cs="Times New Roman"/>
          <w:b/>
          <w:szCs w:val="26"/>
          <w:u w:val="single"/>
          <w:lang w:eastAsia="ru-RU"/>
        </w:rPr>
      </w:pPr>
      <w:r w:rsidRPr="00E54123">
        <w:rPr>
          <w:rFonts w:eastAsia="Times New Roman" w:cs="Times New Roman"/>
          <w:b/>
          <w:szCs w:val="26"/>
          <w:lang w:eastAsia="ru-RU"/>
        </w:rPr>
        <w:lastRenderedPageBreak/>
        <w:t>ПАСПОРТ</w:t>
      </w:r>
    </w:p>
    <w:p w:rsidR="00E54123" w:rsidRPr="00E54123" w:rsidRDefault="00E54123" w:rsidP="00E54123">
      <w:pPr>
        <w:spacing w:after="240"/>
        <w:jc w:val="center"/>
        <w:rPr>
          <w:rFonts w:eastAsia="Times New Roman" w:cs="Times New Roman"/>
          <w:b/>
          <w:szCs w:val="26"/>
          <w:lang w:eastAsia="ru-RU"/>
        </w:rPr>
      </w:pPr>
      <w:r w:rsidRPr="00E54123">
        <w:rPr>
          <w:rFonts w:eastAsia="Times New Roman" w:cs="Times New Roman"/>
          <w:b/>
          <w:szCs w:val="26"/>
          <w:lang w:eastAsia="ru-RU"/>
        </w:rPr>
        <w:t xml:space="preserve">МУНИЦИПАЛЬНОЙ ПРОГРАММЫ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47"/>
      </w:tblGrid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«Участие в деятельности по профилактике правонарушений» (далее – Программа)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eastAsia="Times New Roman" w:cs="Times New Roman"/>
                <w:bCs/>
                <w:szCs w:val="26"/>
                <w:lang w:eastAsia="ru-RU"/>
              </w:rPr>
              <w:t xml:space="preserve">                         </w:t>
            </w: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в Российской Федерации»;</w:t>
            </w:r>
          </w:p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пп.28 п.1ст.10 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Закон Санкт-Петербурга от 23.09.2009 г.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              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t>№ 420-79 «Об организации местного самоуправления в Санкт-Петербурге»;</w:t>
            </w:r>
          </w:p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E54123">
              <w:rPr>
                <w:rFonts w:eastAsia="Times New Roman" w:cs="Times New Roman"/>
                <w:szCs w:val="26"/>
              </w:rPr>
              <w:t>Федеральным</w:t>
            </w:r>
            <w:proofErr w:type="gramEnd"/>
            <w:r w:rsidRPr="00E54123">
              <w:rPr>
                <w:rFonts w:eastAsia="Times New Roman" w:cs="Times New Roman"/>
                <w:szCs w:val="26"/>
              </w:rPr>
              <w:t xml:space="preserve"> закон от 23.06.2016 № 182-ФЗ «Об основах системы профилактики правонарушений в Российской Федерации»;</w:t>
            </w:r>
          </w:p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Закон Санкт-Петербурга от 04.06.2007 №230-42                         «О профилактике правонарушений в Санкт-Петербурге»;</w:t>
            </w:r>
          </w:p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Устав внутригородского муниципального образования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города федерального значения 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t>Санкт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noBreakHyphen/>
              <w:t>Петербурга муниципальный округ Северный.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города федерального значения                            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Санкт-Петербурга муниципальный округ Северный (далее –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 Северный).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Организационный отдел МА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 Северный.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Цели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tabs>
                <w:tab w:val="right" w:leader="underscore" w:pos="-1134"/>
              </w:tabs>
              <w:suppressAutoHyphens/>
              <w:spacing w:line="264" w:lineRule="auto"/>
              <w:ind w:left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Создание условий для проведения </w:t>
            </w: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деятельности по профилактике правонарушений на территории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 Северный;</w:t>
            </w:r>
          </w:p>
          <w:p w:rsidR="00E54123" w:rsidRPr="00E54123" w:rsidRDefault="00E54123" w:rsidP="00E54123">
            <w:pPr>
              <w:tabs>
                <w:tab w:val="right" w:leader="underscore" w:pos="-1134"/>
              </w:tabs>
              <w:suppressAutoHyphens/>
              <w:spacing w:line="264" w:lineRule="auto"/>
              <w:ind w:left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Содействие правоохранительным органам в укреплении на территории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 законности, правопорядка и обеспечении общественной безопасности.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Задачи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Обеспечение защиты прав, свобод и законных интересов граждан от противоправных действий (бездействий);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Предупреждение правонарушений, выявление и устранение причин и условий, способствующих их совершению;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Принятие профилактических мер, направленных на предупреждение правонарушений;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Снижения уровня преступности на территории в границах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 Северный;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Обеспечение участия граждан в профилактике правонарушений;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Воспитание граждан в духе соблюдения законности и правопорядка;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Обеспечение защиты прав и законных интересов несовершеннолетних;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Социально-педагогическая реабилитация несовершеннолетних, находящихся в социально опасном положении; </w:t>
            </w:r>
          </w:p>
          <w:p w:rsidR="00E54123" w:rsidRPr="00E54123" w:rsidRDefault="00E54123" w:rsidP="00E54123">
            <w:pPr>
              <w:numPr>
                <w:ilvl w:val="0"/>
                <w:numId w:val="5"/>
              </w:numPr>
              <w:tabs>
                <w:tab w:val="left" w:pos="284"/>
              </w:tabs>
              <w:ind w:left="34" w:hanging="34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2021 год.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Исполнитель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Организационный отдел МА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 Северный.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426"/>
              </w:tabs>
              <w:spacing w:line="240" w:lineRule="exact"/>
              <w:ind w:left="-107" w:firstLine="467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Повышение эффективности работы в сфере профилактики правонарушений, 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t>предупреждение правонарушений, выявление и устранение причин и условий, способствующих их совершению;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ind w:left="-107" w:firstLine="467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Снижение «правового нигилизма» населения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Северный; 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ind w:left="-107" w:firstLine="467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Повышение роли органов местного самоуправления в вопросах охраны общественного порядка;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firstLine="467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Повышение эффективности взаимодействия с органами, организациями и гражданами в области профилактики правонарушений;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firstLine="467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Мотивация участия граждан в профилактике правонарушений;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Формирование у граждан правосознания;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ind w:left="-107" w:firstLine="467"/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Снижение уровня преступности на территории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Северный;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284"/>
              </w:tabs>
              <w:spacing w:line="240" w:lineRule="exact"/>
              <w:ind w:left="-107" w:firstLine="467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Улучшение информационного обеспечения деятельности органов местного самоуправления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Северный, правоохранительных органов и общественных объединений по обеспечению охраны общественного порядка на территории МО </w:t>
            </w:r>
            <w:proofErr w:type="spellStart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МО</w:t>
            </w:r>
            <w:proofErr w:type="spellEnd"/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 xml:space="preserve"> Северный; 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firstLine="467"/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Повышение эффективности системы социальной профилактики правонарушений;</w:t>
            </w:r>
          </w:p>
          <w:p w:rsidR="00E54123" w:rsidRPr="00E54123" w:rsidRDefault="00E54123" w:rsidP="00E54123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firstLine="467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Повышение уровня общественной  безопасности и общественного порядка на территории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 Северный.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Источник финансирования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Местный бюджет.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Объем финансирования программы (тыс. руб.)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50,0</w:t>
            </w:r>
          </w:p>
        </w:tc>
      </w:tr>
      <w:tr w:rsidR="00E54123" w:rsidRPr="00E54123" w:rsidTr="00B3730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</w:pPr>
            <w:proofErr w:type="gramStart"/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>Контроль за</w:t>
            </w:r>
            <w:proofErr w:type="gramEnd"/>
            <w:r w:rsidRPr="00E54123">
              <w:rPr>
                <w:rFonts w:eastAsia="Times New Roman" w:cs="Times New Roman"/>
                <w:b/>
                <w:color w:val="000000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000000"/>
                <w:szCs w:val="26"/>
                <w:lang w:eastAsia="ru-RU"/>
              </w:rPr>
              <w:t>Глава Местной администрации</w:t>
            </w:r>
          </w:p>
        </w:tc>
      </w:tr>
    </w:tbl>
    <w:p w:rsidR="00E54123" w:rsidRPr="00E54123" w:rsidRDefault="00E54123" w:rsidP="008C44EE">
      <w:pPr>
        <w:numPr>
          <w:ilvl w:val="0"/>
          <w:numId w:val="3"/>
        </w:numPr>
        <w:tabs>
          <w:tab w:val="left" w:leader="underscore" w:pos="6237"/>
        </w:tabs>
        <w:suppressAutoHyphens/>
        <w:spacing w:before="240" w:after="240"/>
        <w:ind w:hanging="643"/>
        <w:jc w:val="center"/>
        <w:rPr>
          <w:rFonts w:eastAsia="Times New Roman" w:cs="Times New Roman"/>
          <w:b/>
          <w:bCs/>
          <w:caps/>
          <w:szCs w:val="26"/>
          <w:lang w:eastAsia="ru-RU"/>
        </w:rPr>
      </w:pPr>
      <w:r w:rsidRPr="00E54123">
        <w:rPr>
          <w:rFonts w:eastAsia="Times New Roman" w:cs="Times New Roman"/>
          <w:b/>
          <w:bCs/>
          <w:caps/>
          <w:szCs w:val="26"/>
          <w:lang w:eastAsia="ru-RU"/>
        </w:rPr>
        <w:t>Со</w:t>
      </w:r>
      <w:r>
        <w:rPr>
          <w:rFonts w:eastAsia="Times New Roman" w:cs="Times New Roman"/>
          <w:b/>
          <w:bCs/>
          <w:caps/>
          <w:szCs w:val="26"/>
          <w:lang w:eastAsia="ru-RU"/>
        </w:rPr>
        <w:t xml:space="preserve">держание проблемы и обоснование </w:t>
      </w:r>
      <w:r w:rsidRPr="00E54123">
        <w:rPr>
          <w:rFonts w:eastAsia="Times New Roman" w:cs="Times New Roman"/>
          <w:b/>
          <w:bCs/>
          <w:caps/>
          <w:szCs w:val="26"/>
          <w:lang w:eastAsia="ru-RU"/>
        </w:rPr>
        <w:t>необходимости ее решения программными методами:</w:t>
      </w:r>
    </w:p>
    <w:p w:rsidR="00E54123" w:rsidRPr="00E54123" w:rsidRDefault="00E54123" w:rsidP="00E54123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54123">
        <w:rPr>
          <w:rFonts w:eastAsia="Times New Roman" w:cs="Times New Roman"/>
          <w:color w:val="000000"/>
          <w:szCs w:val="26"/>
          <w:lang w:eastAsia="ru-RU"/>
        </w:rPr>
        <w:t xml:space="preserve">Правонарушение - явление социальное, его социальный характер обусловлен массовостью нарушений требований норм права в обществе, что наносит </w:t>
      </w:r>
      <w:r w:rsidRPr="00E54123">
        <w:rPr>
          <w:rFonts w:eastAsia="Times New Roman" w:cs="Times New Roman"/>
          <w:color w:val="000000"/>
          <w:szCs w:val="26"/>
          <w:lang w:eastAsia="ru-RU"/>
        </w:rPr>
        <w:lastRenderedPageBreak/>
        <w:t xml:space="preserve">значительный моральный и материальный вред. Борьба с правонарушениями включает в себя два основных направления - по предупреждению совершения правонарушений и последовательной реализации юридической ответственности за уже совершенные правонарушения. </w:t>
      </w:r>
    </w:p>
    <w:p w:rsidR="00E54123" w:rsidRPr="00E54123" w:rsidRDefault="00E54123" w:rsidP="00E54123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54123">
        <w:rPr>
          <w:rFonts w:eastAsia="Times New Roman" w:cs="Times New Roman"/>
          <w:color w:val="000000"/>
          <w:szCs w:val="26"/>
          <w:lang w:eastAsia="ru-RU"/>
        </w:rPr>
        <w:t xml:space="preserve">Для того чтобы предупреждать правонарушения, необходимо воздействовать на их причины. </w:t>
      </w:r>
      <w:proofErr w:type="gramStart"/>
      <w:r w:rsidRPr="00E54123">
        <w:rPr>
          <w:rFonts w:eastAsia="Times New Roman" w:cs="Times New Roman"/>
          <w:color w:val="000000"/>
          <w:szCs w:val="26"/>
          <w:lang w:eastAsia="ru-RU"/>
        </w:rPr>
        <w:t>Поскольку последние коренятся в самом обществе, для их устранения необходим комплекс не только специально-юридических (правотворчество, правоприменительная деятельность правоохранительных органов), но и социальных мероприятий.</w:t>
      </w:r>
      <w:proofErr w:type="gramEnd"/>
      <w:r w:rsidRPr="00E54123">
        <w:rPr>
          <w:rFonts w:eastAsia="Times New Roman" w:cs="Times New Roman"/>
          <w:color w:val="000000"/>
          <w:szCs w:val="26"/>
          <w:lang w:eastAsia="ru-RU"/>
        </w:rPr>
        <w:t xml:space="preserve"> Целью профилактики правонарушений является защита личности, общества и государства от противоправных посягательств. </w:t>
      </w:r>
    </w:p>
    <w:p w:rsidR="00E54123" w:rsidRPr="00E54123" w:rsidRDefault="00E54123" w:rsidP="00E54123">
      <w:pPr>
        <w:tabs>
          <w:tab w:val="left" w:leader="underscore" w:pos="6237"/>
        </w:tabs>
        <w:suppressAutoHyphens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E54123">
        <w:rPr>
          <w:rFonts w:eastAsia="Times New Roman" w:cs="Times New Roman"/>
          <w:szCs w:val="26"/>
          <w:lang w:eastAsia="ru-RU"/>
        </w:rPr>
        <w:t xml:space="preserve">Реализация данной программы позволит снизить уровень преступлений на территории в границах МО </w:t>
      </w:r>
      <w:proofErr w:type="spellStart"/>
      <w:proofErr w:type="gramStart"/>
      <w:r w:rsidRPr="00E54123">
        <w:rPr>
          <w:rFonts w:eastAsia="Times New Roman" w:cs="Times New Roman"/>
          <w:szCs w:val="26"/>
          <w:lang w:eastAsia="ru-RU"/>
        </w:rPr>
        <w:t>МО</w:t>
      </w:r>
      <w:proofErr w:type="spellEnd"/>
      <w:proofErr w:type="gramEnd"/>
      <w:r w:rsidRPr="00E54123">
        <w:rPr>
          <w:rFonts w:eastAsia="Times New Roman" w:cs="Times New Roman"/>
          <w:szCs w:val="26"/>
          <w:lang w:eastAsia="ru-RU"/>
        </w:rPr>
        <w:t xml:space="preserve"> Северный и создаст условия для комфортного проживания граждан.</w:t>
      </w:r>
    </w:p>
    <w:p w:rsidR="00E54123" w:rsidRPr="00E54123" w:rsidRDefault="00E54123" w:rsidP="008C44EE">
      <w:pPr>
        <w:numPr>
          <w:ilvl w:val="0"/>
          <w:numId w:val="3"/>
        </w:numPr>
        <w:tabs>
          <w:tab w:val="left" w:leader="underscore" w:pos="6237"/>
        </w:tabs>
        <w:suppressAutoHyphens/>
        <w:spacing w:before="240" w:after="240"/>
        <w:ind w:left="0" w:firstLine="851"/>
        <w:jc w:val="center"/>
        <w:rPr>
          <w:rFonts w:eastAsia="Times New Roman" w:cs="Times New Roman"/>
          <w:b/>
          <w:bCs/>
          <w:caps/>
          <w:szCs w:val="26"/>
          <w:lang w:eastAsia="ru-RU"/>
        </w:rPr>
      </w:pPr>
      <w:r w:rsidRPr="00E54123">
        <w:rPr>
          <w:rFonts w:eastAsia="Times New Roman" w:cs="Times New Roman"/>
          <w:b/>
          <w:bCs/>
          <w:szCs w:val="26"/>
          <w:lang w:eastAsia="ru-RU"/>
        </w:rPr>
        <w:t>ПЕРЕЧЕНЬ</w:t>
      </w:r>
      <w:r w:rsidRPr="00E54123">
        <w:rPr>
          <w:rFonts w:eastAsia="Times New Roman" w:cs="Times New Roman"/>
          <w:b/>
          <w:bCs/>
          <w:caps/>
          <w:szCs w:val="26"/>
          <w:lang w:eastAsia="ru-RU"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76"/>
        <w:gridCol w:w="850"/>
        <w:gridCol w:w="851"/>
        <w:gridCol w:w="1276"/>
      </w:tblGrid>
      <w:tr w:rsidR="00E54123" w:rsidRPr="00E54123" w:rsidTr="00B37302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Наименование</w:t>
            </w:r>
          </w:p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Ожидаемые конечные 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br/>
              <w:t>результаты</w:t>
            </w:r>
          </w:p>
        </w:tc>
        <w:tc>
          <w:tcPr>
            <w:tcW w:w="851" w:type="dxa"/>
            <w:vMerge w:val="restart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Объем</w:t>
            </w:r>
          </w:p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proofErr w:type="spellStart"/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финанси-рования</w:t>
            </w:r>
            <w:proofErr w:type="spellEnd"/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>, тыс. руб.</w:t>
            </w:r>
          </w:p>
        </w:tc>
      </w:tr>
      <w:tr w:rsidR="00E54123" w:rsidRPr="00E54123" w:rsidTr="00B37302">
        <w:trPr>
          <w:trHeight w:val="20"/>
          <w:tblHeader/>
        </w:trPr>
        <w:tc>
          <w:tcPr>
            <w:tcW w:w="567" w:type="dxa"/>
            <w:vMerge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Кол-во</w:t>
            </w:r>
          </w:p>
        </w:tc>
        <w:tc>
          <w:tcPr>
            <w:tcW w:w="851" w:type="dxa"/>
            <w:vMerge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54123" w:rsidRPr="00E54123" w:rsidTr="00B37302">
        <w:trPr>
          <w:trHeight w:val="20"/>
          <w:tblHeader/>
        </w:trPr>
        <w:tc>
          <w:tcPr>
            <w:tcW w:w="567" w:type="dxa"/>
            <w:vAlign w:val="center"/>
          </w:tcPr>
          <w:p w:rsidR="00E54123" w:rsidRPr="00E54123" w:rsidRDefault="00E54123" w:rsidP="00E54123">
            <w:pPr>
              <w:tabs>
                <w:tab w:val="left" w:pos="259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6</w:t>
            </w:r>
          </w:p>
        </w:tc>
      </w:tr>
      <w:tr w:rsidR="00E54123" w:rsidRPr="00E54123" w:rsidTr="00B37302">
        <w:trPr>
          <w:trHeight w:val="1650"/>
        </w:trPr>
        <w:tc>
          <w:tcPr>
            <w:tcW w:w="567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Участие в районных мероприятиях по профилактике правонарушений, в том числе в рейдах по выявлению и пресечению административных правонарушений в сфере розничной торговли и благоустройства на территории в границах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 Северный</w:t>
            </w:r>
          </w:p>
        </w:tc>
        <w:tc>
          <w:tcPr>
            <w:tcW w:w="127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кол-во мероприятий,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На постоянной основе.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0,0</w:t>
            </w:r>
          </w:p>
        </w:tc>
      </w:tr>
      <w:tr w:rsidR="00E54123" w:rsidRPr="00E54123" w:rsidTr="00B37302">
        <w:trPr>
          <w:trHeight w:val="1841"/>
        </w:trPr>
        <w:tc>
          <w:tcPr>
            <w:tcW w:w="567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Обход территории в границах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 Северный с целью контроля за соблюдением Закона Санкт-Петербурга от 31.05.2010 №273-70 «Об административных правонарушениях в Санкт-Петербурге» сотрудниками Местной администрации, уполномоченными составлять протоколы об административных правонарушениях.</w:t>
            </w:r>
          </w:p>
        </w:tc>
        <w:tc>
          <w:tcPr>
            <w:tcW w:w="127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кол-во протоколов об АП,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0,0</w:t>
            </w:r>
          </w:p>
        </w:tc>
      </w:tr>
      <w:tr w:rsidR="00E54123" w:rsidRPr="00E54123" w:rsidTr="00B37302">
        <w:trPr>
          <w:trHeight w:val="20"/>
        </w:trPr>
        <w:tc>
          <w:tcPr>
            <w:tcW w:w="567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Размещение в муниципальной газете «Северные вести» и (или) на официальном сайт</w:t>
            </w:r>
            <w:r w:rsidR="008C44EE">
              <w:rPr>
                <w:rFonts w:eastAsia="Times New Roman" w:cs="Times New Roman"/>
                <w:szCs w:val="26"/>
                <w:lang w:eastAsia="ru-RU"/>
              </w:rPr>
              <w:t xml:space="preserve">е МО </w:t>
            </w:r>
            <w:proofErr w:type="spellStart"/>
            <w:proofErr w:type="gramStart"/>
            <w:r w:rsidR="008C44EE">
              <w:rPr>
                <w:rFonts w:eastAsia="Times New Roman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="008C44EE">
              <w:rPr>
                <w:rFonts w:eastAsia="Times New Roman" w:cs="Times New Roman"/>
                <w:szCs w:val="26"/>
                <w:lang w:eastAsia="ru-RU"/>
              </w:rPr>
              <w:t xml:space="preserve"> Северный в 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t>информационно</w:t>
            </w:r>
            <w:r w:rsidR="008C44EE">
              <w:rPr>
                <w:rFonts w:eastAsia="Times New Roman" w:cs="Times New Roman"/>
                <w:szCs w:val="26"/>
                <w:lang w:eastAsia="ru-RU"/>
              </w:rPr>
              <w:t xml:space="preserve"> -</w:t>
            </w: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 телекоммуникационной сети «Интернет», материалов по  профилактике правонарушений.</w:t>
            </w:r>
          </w:p>
        </w:tc>
        <w:tc>
          <w:tcPr>
            <w:tcW w:w="127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кол-во материалов.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0,0</w:t>
            </w:r>
          </w:p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54123" w:rsidRPr="00E54123" w:rsidTr="00B37302">
        <w:trPr>
          <w:trHeight w:val="20"/>
        </w:trPr>
        <w:tc>
          <w:tcPr>
            <w:tcW w:w="567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Издание и распространение информационных материалов и печатной продукции по основным направлениям деятельности по профилактике правонарушений на территории в границах МО </w:t>
            </w:r>
            <w:proofErr w:type="spellStart"/>
            <w:proofErr w:type="gramStart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МО</w:t>
            </w:r>
            <w:proofErr w:type="spellEnd"/>
            <w:proofErr w:type="gramEnd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 Северный</w:t>
            </w:r>
          </w:p>
          <w:p w:rsidR="00E54123" w:rsidRPr="00E54123" w:rsidRDefault="00E54123" w:rsidP="00E54123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Тираж, экз.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2500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1-4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50,0</w:t>
            </w:r>
          </w:p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54123" w:rsidRPr="00E54123" w:rsidTr="00B37302">
        <w:trPr>
          <w:trHeight w:val="20"/>
        </w:trPr>
        <w:tc>
          <w:tcPr>
            <w:tcW w:w="5103" w:type="dxa"/>
            <w:gridSpan w:val="2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/>
                <w:bCs/>
                <w:szCs w:val="26"/>
                <w:lang w:eastAsia="ru-RU"/>
              </w:rPr>
              <w:t>50,0</w:t>
            </w:r>
          </w:p>
        </w:tc>
      </w:tr>
    </w:tbl>
    <w:p w:rsidR="00E54123" w:rsidRPr="00E54123" w:rsidRDefault="00E54123" w:rsidP="008C44EE">
      <w:pPr>
        <w:tabs>
          <w:tab w:val="left" w:pos="-180"/>
        </w:tabs>
        <w:spacing w:before="240" w:after="240"/>
        <w:ind w:firstLine="709"/>
        <w:jc w:val="both"/>
        <w:rPr>
          <w:rFonts w:eastAsia="Times New Roman" w:cs="Times New Roman"/>
          <w:b/>
          <w:bCs/>
          <w:caps/>
          <w:szCs w:val="26"/>
          <w:lang w:eastAsia="ru-RU"/>
        </w:rPr>
      </w:pPr>
      <w:r w:rsidRPr="00E54123">
        <w:rPr>
          <w:rFonts w:eastAsia="Times New Roman" w:cs="Times New Roman"/>
          <w:b/>
          <w:szCs w:val="26"/>
          <w:lang w:eastAsia="ru-RU"/>
        </w:rPr>
        <w:t xml:space="preserve">4. </w:t>
      </w:r>
      <w:r w:rsidRPr="00E54123">
        <w:rPr>
          <w:rFonts w:eastAsia="Times New Roman" w:cs="Times New Roman"/>
          <w:b/>
          <w:bCs/>
          <w:caps/>
          <w:szCs w:val="26"/>
          <w:lang w:eastAsia="ru-RU"/>
        </w:rPr>
        <w:t>Показатели результативности и эффективности мероприятий муниципальной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14"/>
        <w:gridCol w:w="1475"/>
      </w:tblGrid>
      <w:tr w:rsidR="00E54123" w:rsidRPr="00E54123" w:rsidTr="00B37302">
        <w:tc>
          <w:tcPr>
            <w:tcW w:w="565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 xml:space="preserve">№ </w:t>
            </w:r>
            <w:proofErr w:type="gramStart"/>
            <w:r w:rsidRPr="00E54123">
              <w:rPr>
                <w:rFonts w:eastAsia="Times New Roman" w:cs="Times New Roman"/>
                <w:szCs w:val="26"/>
                <w:lang w:eastAsia="ru-RU"/>
              </w:rPr>
              <w:t>п</w:t>
            </w:r>
            <w:proofErr w:type="gramEnd"/>
            <w:r w:rsidRPr="00E54123">
              <w:rPr>
                <w:rFonts w:eastAsia="Times New Roman" w:cs="Times New Roman"/>
                <w:szCs w:val="26"/>
                <w:lang w:eastAsia="ru-RU"/>
              </w:rPr>
              <w:t>/п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Показатели результативности и эффективности мероприятий муниципальной программы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szCs w:val="26"/>
                <w:lang w:eastAsia="ru-RU"/>
              </w:rPr>
              <w:t>Значение показателя</w:t>
            </w:r>
          </w:p>
        </w:tc>
      </w:tr>
      <w:tr w:rsidR="00E54123" w:rsidRPr="00E54123" w:rsidTr="00B37302">
        <w:trPr>
          <w:trHeight w:val="639"/>
        </w:trPr>
        <w:tc>
          <w:tcPr>
            <w:tcW w:w="565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E54123" w:rsidRPr="00E54123" w:rsidRDefault="00E54123" w:rsidP="00E54123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Количество проведенных тематических мероприятий, посвященных профилактике правонарушений, по отношению </w:t>
            </w:r>
            <w:proofErr w:type="gramStart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к</w:t>
            </w:r>
            <w:proofErr w:type="gramEnd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 запланированному, в процентах.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333333"/>
                <w:szCs w:val="26"/>
                <w:lang w:eastAsia="ru-RU"/>
              </w:rPr>
              <w:t>&gt;95%</w:t>
            </w:r>
          </w:p>
        </w:tc>
      </w:tr>
      <w:tr w:rsidR="00E54123" w:rsidRPr="00E54123" w:rsidTr="00B37302">
        <w:trPr>
          <w:trHeight w:val="549"/>
        </w:trPr>
        <w:tc>
          <w:tcPr>
            <w:tcW w:w="565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2.</w:t>
            </w:r>
          </w:p>
        </w:tc>
        <w:tc>
          <w:tcPr>
            <w:tcW w:w="7316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к</w:t>
            </w:r>
            <w:proofErr w:type="gramEnd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 запланированной, в процентах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color w:val="333333"/>
                <w:szCs w:val="26"/>
                <w:lang w:eastAsia="ru-RU"/>
              </w:rPr>
              <w:t>&gt;98%</w:t>
            </w:r>
          </w:p>
        </w:tc>
      </w:tr>
    </w:tbl>
    <w:p w:rsidR="00E54123" w:rsidRPr="00E54123" w:rsidRDefault="00E54123" w:rsidP="00E54123">
      <w:pPr>
        <w:tabs>
          <w:tab w:val="left" w:pos="-360"/>
        </w:tabs>
        <w:ind w:firstLine="709"/>
        <w:rPr>
          <w:rFonts w:eastAsia="Times New Roman" w:cs="Times New Roman"/>
          <w:b/>
          <w:bCs/>
          <w:caps/>
          <w:szCs w:val="26"/>
          <w:lang w:eastAsia="ru-RU"/>
        </w:rPr>
      </w:pPr>
    </w:p>
    <w:p w:rsidR="00E54123" w:rsidRPr="00E54123" w:rsidRDefault="00E54123" w:rsidP="00E54123">
      <w:pPr>
        <w:tabs>
          <w:tab w:val="left" w:pos="-360"/>
        </w:tabs>
        <w:ind w:firstLine="709"/>
        <w:rPr>
          <w:rFonts w:eastAsia="Times New Roman" w:cs="Times New Roman"/>
          <w:b/>
          <w:bCs/>
          <w:szCs w:val="26"/>
          <w:lang w:eastAsia="ru-RU"/>
        </w:rPr>
      </w:pPr>
      <w:r w:rsidRPr="00E54123">
        <w:rPr>
          <w:rFonts w:eastAsia="Times New Roman" w:cs="Times New Roman"/>
          <w:b/>
          <w:bCs/>
          <w:caps/>
          <w:szCs w:val="26"/>
          <w:lang w:eastAsia="ru-RU"/>
        </w:rPr>
        <w:t>5.</w:t>
      </w:r>
      <w:r w:rsidRPr="00E54123">
        <w:rPr>
          <w:rFonts w:eastAsia="Times New Roman" w:cs="Times New Roman"/>
          <w:b/>
          <w:bCs/>
          <w:szCs w:val="26"/>
          <w:lang w:eastAsia="ru-RU"/>
        </w:rPr>
        <w:t>ОБОСНОВАНИЯ И РАСЧЕТЫ ОБЪЕМОВ ФИНАНСИРОВАНИЯ:</w:t>
      </w:r>
    </w:p>
    <w:p w:rsidR="00E54123" w:rsidRPr="00E54123" w:rsidRDefault="00E54123" w:rsidP="00E54123">
      <w:pPr>
        <w:tabs>
          <w:tab w:val="left" w:pos="-360"/>
        </w:tabs>
        <w:ind w:firstLine="709"/>
        <w:rPr>
          <w:rFonts w:eastAsia="Times New Roman" w:cs="Times New Roman"/>
          <w:b/>
          <w:bCs/>
          <w:szCs w:val="26"/>
          <w:lang w:eastAsia="ru-RU"/>
        </w:rPr>
      </w:pPr>
    </w:p>
    <w:p w:rsidR="00E54123" w:rsidRPr="00E54123" w:rsidRDefault="00E54123" w:rsidP="00E54123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E54123">
        <w:rPr>
          <w:rFonts w:eastAsia="Times New Roman" w:cs="Times New Roman"/>
          <w:bCs/>
          <w:szCs w:val="26"/>
          <w:lang w:eastAsia="ru-RU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:rsidR="00E54123" w:rsidRPr="00E54123" w:rsidRDefault="00E54123" w:rsidP="00E54123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E54123">
        <w:rPr>
          <w:rFonts w:eastAsia="Times New Roman" w:cs="Times New Roman"/>
          <w:bCs/>
          <w:szCs w:val="26"/>
          <w:lang w:eastAsia="ru-RU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E54123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E54123">
        <w:rPr>
          <w:rFonts w:eastAsia="Times New Roman" w:cs="Times New Roman"/>
          <w:bCs/>
          <w:szCs w:val="26"/>
          <w:lang w:eastAsia="ru-RU"/>
        </w:rPr>
        <w:t xml:space="preserve"> Северный от 29.11.2019 №80-МА-2019 «Об утверждении в новой редакции постановления Местной администрации от 13.10.2017 №50              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Северный».</w:t>
      </w:r>
    </w:p>
    <w:p w:rsidR="00E54123" w:rsidRPr="00E54123" w:rsidRDefault="00E54123" w:rsidP="008C44EE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E54123">
        <w:rPr>
          <w:rFonts w:eastAsia="Times New Roman" w:cs="Times New Roman"/>
          <w:bCs/>
          <w:szCs w:val="26"/>
          <w:lang w:eastAsia="ru-RU"/>
        </w:rPr>
        <w:t>Расходы средств бюджета по программе осуществляются на основе расчета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:rsidR="00E54123" w:rsidRDefault="008C44EE" w:rsidP="00E54123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</w:t>
      </w:r>
    </w:p>
    <w:p w:rsidR="008C44EE" w:rsidRDefault="008C44EE" w:rsidP="00E54123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44EE" w:rsidRDefault="008C44EE" w:rsidP="00E54123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44EE" w:rsidRDefault="008C44EE" w:rsidP="00E54123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44EE" w:rsidRPr="00E54123" w:rsidRDefault="008C44EE" w:rsidP="00E54123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54123" w:rsidRPr="00E54123" w:rsidRDefault="00E54123" w:rsidP="00E54123">
      <w:pPr>
        <w:ind w:firstLine="567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E54123">
        <w:rPr>
          <w:rFonts w:eastAsia="Times New Roman" w:cs="Times New Roman"/>
          <w:b/>
          <w:bCs/>
          <w:szCs w:val="26"/>
          <w:lang w:eastAsia="ru-RU"/>
        </w:rPr>
        <w:lastRenderedPageBreak/>
        <w:t>Мероприятие № 4</w:t>
      </w:r>
    </w:p>
    <w:p w:rsidR="00E54123" w:rsidRPr="00E54123" w:rsidRDefault="00E54123" w:rsidP="00E54123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E54123">
        <w:rPr>
          <w:rFonts w:eastAsia="Times New Roman" w:cs="Times New Roman"/>
          <w:bCs/>
          <w:szCs w:val="26"/>
          <w:lang w:eastAsia="ru-RU"/>
        </w:rPr>
        <w:t>Издание и распространение информационных материалов и печатной продукции (</w:t>
      </w:r>
      <w:proofErr w:type="spellStart"/>
      <w:r w:rsidRPr="00E54123">
        <w:rPr>
          <w:rFonts w:eastAsia="Times New Roman" w:cs="Times New Roman"/>
          <w:bCs/>
          <w:szCs w:val="26"/>
          <w:lang w:eastAsia="ru-RU"/>
        </w:rPr>
        <w:t>евробуклеты</w:t>
      </w:r>
      <w:proofErr w:type="spellEnd"/>
      <w:r w:rsidRPr="00E54123">
        <w:rPr>
          <w:rFonts w:eastAsia="Times New Roman" w:cs="Times New Roman"/>
          <w:bCs/>
          <w:szCs w:val="26"/>
          <w:lang w:eastAsia="ru-RU"/>
        </w:rPr>
        <w:t xml:space="preserve">) по основным направлениям деятельности по профилактике правонарушений на территории в границах МО </w:t>
      </w:r>
      <w:proofErr w:type="spellStart"/>
      <w:proofErr w:type="gramStart"/>
      <w:r w:rsidRPr="00E54123">
        <w:rPr>
          <w:rFonts w:eastAsia="Times New Roman" w:cs="Times New Roman"/>
          <w:bCs/>
          <w:szCs w:val="26"/>
          <w:lang w:eastAsia="ru-RU"/>
        </w:rPr>
        <w:t>МО</w:t>
      </w:r>
      <w:proofErr w:type="spellEnd"/>
      <w:proofErr w:type="gramEnd"/>
      <w:r w:rsidRPr="00E54123">
        <w:rPr>
          <w:rFonts w:eastAsia="Times New Roman" w:cs="Times New Roman"/>
          <w:bCs/>
          <w:szCs w:val="26"/>
          <w:lang w:eastAsia="ru-RU"/>
        </w:rPr>
        <w:t xml:space="preserve"> Северный</w:t>
      </w:r>
    </w:p>
    <w:p w:rsidR="00E54123" w:rsidRPr="00E54123" w:rsidRDefault="00E54123" w:rsidP="00E54123">
      <w:pPr>
        <w:ind w:firstLine="567"/>
        <w:jc w:val="center"/>
        <w:rPr>
          <w:rFonts w:eastAsia="Times New Roman" w:cs="Times New Roman"/>
          <w:bCs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2517"/>
        <w:gridCol w:w="3402"/>
      </w:tblGrid>
      <w:tr w:rsidR="00E54123" w:rsidRPr="00E54123" w:rsidTr="008C44EE">
        <w:tc>
          <w:tcPr>
            <w:tcW w:w="675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 xml:space="preserve">№ </w:t>
            </w:r>
            <w:proofErr w:type="gramStart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п</w:t>
            </w:r>
            <w:proofErr w:type="gramEnd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/п</w:t>
            </w:r>
          </w:p>
        </w:tc>
        <w:tc>
          <w:tcPr>
            <w:tcW w:w="3153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Мероприятие</w:t>
            </w:r>
          </w:p>
        </w:tc>
        <w:tc>
          <w:tcPr>
            <w:tcW w:w="2517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Кол-во</w:t>
            </w:r>
          </w:p>
        </w:tc>
        <w:tc>
          <w:tcPr>
            <w:tcW w:w="3402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Сумма, тыс. руб.</w:t>
            </w:r>
          </w:p>
        </w:tc>
      </w:tr>
      <w:tr w:rsidR="00E54123" w:rsidRPr="00E54123" w:rsidTr="008C44EE">
        <w:tc>
          <w:tcPr>
            <w:tcW w:w="675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E54123" w:rsidRPr="00E54123" w:rsidRDefault="00E54123" w:rsidP="00E54123">
            <w:pPr>
              <w:jc w:val="both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Печать информационных материалов (</w:t>
            </w:r>
            <w:proofErr w:type="spellStart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евробуклетов</w:t>
            </w:r>
            <w:proofErr w:type="spellEnd"/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)</w:t>
            </w:r>
          </w:p>
        </w:tc>
        <w:tc>
          <w:tcPr>
            <w:tcW w:w="2517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2500</w:t>
            </w:r>
          </w:p>
        </w:tc>
        <w:tc>
          <w:tcPr>
            <w:tcW w:w="3402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50,0</w:t>
            </w:r>
          </w:p>
        </w:tc>
      </w:tr>
      <w:tr w:rsidR="00E54123" w:rsidRPr="00E54123" w:rsidTr="008C44EE">
        <w:tc>
          <w:tcPr>
            <w:tcW w:w="675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3153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54123" w:rsidRPr="00E54123" w:rsidRDefault="00E54123" w:rsidP="00E54123">
            <w:pPr>
              <w:jc w:val="center"/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E54123">
              <w:rPr>
                <w:rFonts w:eastAsia="Times New Roman" w:cs="Times New Roman"/>
                <w:bCs/>
                <w:szCs w:val="26"/>
                <w:lang w:eastAsia="ru-RU"/>
              </w:rPr>
              <w:t>50,0</w:t>
            </w:r>
          </w:p>
        </w:tc>
      </w:tr>
    </w:tbl>
    <w:p w:rsidR="008D584B" w:rsidRPr="008D584B" w:rsidRDefault="008D584B" w:rsidP="008D584B">
      <w:pPr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</w:p>
    <w:p w:rsidR="008D584B" w:rsidRDefault="008D584B" w:rsidP="008D584B">
      <w:pPr>
        <w:ind w:firstLine="567"/>
        <w:rPr>
          <w:rFonts w:eastAsia="Times New Roman" w:cs="Times New Roman"/>
          <w:b/>
          <w:szCs w:val="26"/>
          <w:lang w:eastAsia="ru-RU"/>
        </w:rPr>
      </w:pPr>
      <w:r w:rsidRPr="008D584B">
        <w:rPr>
          <w:rFonts w:eastAsia="Times New Roman" w:cs="Times New Roman"/>
          <w:b/>
          <w:szCs w:val="26"/>
          <w:lang w:eastAsia="ru-RU"/>
        </w:rPr>
        <w:t>6.СОГЛАСОВАНИЕ ПРОГРАММЫ:</w:t>
      </w:r>
    </w:p>
    <w:p w:rsidR="008C44EE" w:rsidRPr="008D584B" w:rsidRDefault="008C44EE" w:rsidP="008D584B">
      <w:pPr>
        <w:ind w:firstLine="567"/>
        <w:rPr>
          <w:rFonts w:eastAsia="Times New Roman" w:cs="Times New Roman"/>
          <w:b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403"/>
        <w:gridCol w:w="2958"/>
        <w:gridCol w:w="2570"/>
      </w:tblGrid>
      <w:tr w:rsidR="008D584B" w:rsidRPr="008D584B" w:rsidTr="008C44EE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№ </w:t>
            </w:r>
            <w:proofErr w:type="gramStart"/>
            <w:r w:rsidRPr="008D584B">
              <w:rPr>
                <w:rFonts w:eastAsia="Calibri" w:cs="Times New Roman"/>
                <w:szCs w:val="26"/>
                <w:lang w:eastAsia="ru-RU"/>
              </w:rPr>
              <w:t>п</w:t>
            </w:r>
            <w:proofErr w:type="gramEnd"/>
            <w:r w:rsidRPr="008D584B">
              <w:rPr>
                <w:rFonts w:eastAsia="Calibri" w:cs="Times New Roman"/>
                <w:szCs w:val="26"/>
                <w:lang w:eastAsia="ru-RU"/>
              </w:rPr>
              <w:t>/п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2958" w:type="dxa"/>
            <w:shd w:val="clear" w:color="auto" w:fill="auto"/>
          </w:tcPr>
          <w:p w:rsidR="008D584B" w:rsidRPr="008D584B" w:rsidRDefault="00CF1923" w:rsidP="00CF1923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Отдел/Ф.И.О.</w:t>
            </w:r>
          </w:p>
        </w:tc>
        <w:tc>
          <w:tcPr>
            <w:tcW w:w="2570" w:type="dxa"/>
            <w:shd w:val="clear" w:color="auto" w:fill="auto"/>
          </w:tcPr>
          <w:p w:rsidR="008D584B" w:rsidRPr="008D584B" w:rsidRDefault="00CF1923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П</w:t>
            </w:r>
            <w:r w:rsidR="008D584B" w:rsidRPr="008D584B">
              <w:rPr>
                <w:rFonts w:eastAsia="Calibri" w:cs="Times New Roman"/>
                <w:szCs w:val="26"/>
                <w:lang w:eastAsia="ru-RU"/>
              </w:rPr>
              <w:t>одпись</w:t>
            </w:r>
          </w:p>
        </w:tc>
      </w:tr>
      <w:tr w:rsidR="008D584B" w:rsidRPr="008D584B" w:rsidTr="008C44EE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Инициатор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/Булгакова Т.И.</w:t>
            </w:r>
          </w:p>
        </w:tc>
        <w:tc>
          <w:tcPr>
            <w:tcW w:w="2570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8C44EE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  2.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Заказчик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МА МО </w:t>
            </w:r>
            <w:proofErr w:type="spellStart"/>
            <w:proofErr w:type="gramStart"/>
            <w:r w:rsidRPr="008D584B">
              <w:rPr>
                <w:rFonts w:eastAsia="Calibri" w:cs="Times New Roman"/>
                <w:szCs w:val="26"/>
                <w:lang w:eastAsia="ru-RU"/>
              </w:rPr>
              <w:t>МО</w:t>
            </w:r>
            <w:proofErr w:type="spellEnd"/>
            <w:proofErr w:type="gramEnd"/>
            <w:r w:rsidRPr="008D584B">
              <w:rPr>
                <w:rFonts w:eastAsia="Calibri" w:cs="Times New Roman"/>
                <w:szCs w:val="26"/>
                <w:lang w:eastAsia="ru-RU"/>
              </w:rPr>
              <w:t xml:space="preserve"> Северный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proofErr w:type="spellStart"/>
            <w:r>
              <w:rPr>
                <w:rFonts w:eastAsia="Calibri" w:cs="Times New Roman"/>
                <w:szCs w:val="26"/>
                <w:lang w:eastAsia="ru-RU"/>
              </w:rPr>
              <w:t>Пустосмехова</w:t>
            </w:r>
            <w:proofErr w:type="spellEnd"/>
            <w:r>
              <w:rPr>
                <w:rFonts w:eastAsia="Calibri" w:cs="Times New Roman"/>
                <w:szCs w:val="26"/>
                <w:lang w:eastAsia="ru-RU"/>
              </w:rPr>
              <w:t xml:space="preserve"> С.В.</w:t>
            </w:r>
          </w:p>
        </w:tc>
        <w:tc>
          <w:tcPr>
            <w:tcW w:w="2570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8C44EE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b/>
                <w:szCs w:val="26"/>
                <w:lang w:eastAsia="ru-RU"/>
              </w:rPr>
              <w:t xml:space="preserve">   </w:t>
            </w:r>
            <w:r w:rsidRPr="008D584B">
              <w:rPr>
                <w:rFonts w:eastAsia="Calibri" w:cs="Times New Roman"/>
                <w:szCs w:val="26"/>
                <w:lang w:eastAsia="ru-RU"/>
              </w:rPr>
              <w:t>3.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Разработчик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Организационный отдел/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Гарасевич С.Е.</w:t>
            </w:r>
          </w:p>
        </w:tc>
        <w:tc>
          <w:tcPr>
            <w:tcW w:w="2570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8C44EE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4.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Организационный отдел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Булгакова Т.И.</w:t>
            </w:r>
          </w:p>
        </w:tc>
        <w:tc>
          <w:tcPr>
            <w:tcW w:w="2570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8C44EE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5.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Исполнитель программы</w:t>
            </w:r>
          </w:p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</w:p>
        </w:tc>
        <w:tc>
          <w:tcPr>
            <w:tcW w:w="2958" w:type="dxa"/>
            <w:shd w:val="clear" w:color="auto" w:fill="auto"/>
          </w:tcPr>
          <w:p w:rsidR="00CF1923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благоустройства</w:t>
            </w:r>
            <w:r w:rsidR="00CF1923">
              <w:rPr>
                <w:rFonts w:eastAsia="Calibri" w:cs="Times New Roman"/>
                <w:szCs w:val="26"/>
                <w:lang w:eastAsia="ru-RU"/>
              </w:rPr>
              <w:t>/</w:t>
            </w:r>
          </w:p>
          <w:p w:rsidR="008D584B" w:rsidRPr="008D584B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Громов А.И.</w:t>
            </w:r>
          </w:p>
        </w:tc>
        <w:tc>
          <w:tcPr>
            <w:tcW w:w="2570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  <w:tr w:rsidR="008D584B" w:rsidRPr="008D584B" w:rsidTr="008C44EE">
        <w:tc>
          <w:tcPr>
            <w:tcW w:w="708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6.</w:t>
            </w:r>
          </w:p>
        </w:tc>
        <w:tc>
          <w:tcPr>
            <w:tcW w:w="3403" w:type="dxa"/>
            <w:shd w:val="clear" w:color="auto" w:fill="auto"/>
          </w:tcPr>
          <w:p w:rsidR="008D584B" w:rsidRPr="008D584B" w:rsidRDefault="008D584B" w:rsidP="008D584B">
            <w:pPr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2958" w:type="dxa"/>
            <w:shd w:val="clear" w:color="auto" w:fill="auto"/>
          </w:tcPr>
          <w:p w:rsidR="00CF1923" w:rsidRDefault="00CF1923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  <w:lang w:eastAsia="ru-RU"/>
              </w:rPr>
              <w:t>Отдел бухгалтерского учета и отчетности/</w:t>
            </w:r>
          </w:p>
          <w:p w:rsidR="008D584B" w:rsidRPr="008D584B" w:rsidRDefault="008D584B" w:rsidP="008D584B">
            <w:pPr>
              <w:jc w:val="both"/>
              <w:rPr>
                <w:rFonts w:eastAsia="Calibri" w:cs="Times New Roman"/>
                <w:szCs w:val="26"/>
                <w:lang w:eastAsia="ru-RU"/>
              </w:rPr>
            </w:pPr>
            <w:r w:rsidRPr="008D584B">
              <w:rPr>
                <w:rFonts w:eastAsia="Calibri" w:cs="Times New Roman"/>
                <w:szCs w:val="26"/>
                <w:lang w:eastAsia="ru-RU"/>
              </w:rPr>
              <w:t>Шилова Н.А.</w:t>
            </w:r>
          </w:p>
        </w:tc>
        <w:tc>
          <w:tcPr>
            <w:tcW w:w="2570" w:type="dxa"/>
            <w:shd w:val="clear" w:color="auto" w:fill="auto"/>
          </w:tcPr>
          <w:p w:rsidR="008D584B" w:rsidRPr="008D584B" w:rsidRDefault="008D584B" w:rsidP="008D584B">
            <w:pPr>
              <w:jc w:val="center"/>
              <w:rPr>
                <w:rFonts w:eastAsia="Calibri" w:cs="Times New Roman"/>
                <w:b/>
                <w:szCs w:val="26"/>
                <w:lang w:eastAsia="ru-RU"/>
              </w:rPr>
            </w:pPr>
          </w:p>
        </w:tc>
      </w:tr>
    </w:tbl>
    <w:p w:rsidR="008D584B" w:rsidRPr="008D584B" w:rsidRDefault="008D584B" w:rsidP="008D584B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0597A" w:rsidRDefault="00E0597A" w:rsidP="00CD4C67">
      <w:pPr>
        <w:ind w:firstLine="709"/>
        <w:jc w:val="both"/>
      </w:pPr>
    </w:p>
    <w:p w:rsidR="009D1119" w:rsidRPr="00E0597A" w:rsidRDefault="009D1119" w:rsidP="009D1119">
      <w:pPr>
        <w:ind w:firstLine="709"/>
        <w:jc w:val="both"/>
      </w:pPr>
    </w:p>
    <w:sectPr w:rsidR="009D1119" w:rsidRPr="00E0597A" w:rsidSect="00E0597A">
      <w:headerReference w:type="default" r:id="rId11"/>
      <w:headerReference w:type="first" r:id="rId12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B" w:rsidRDefault="008D584B" w:rsidP="00E0597A">
      <w:r>
        <w:separator/>
      </w:r>
    </w:p>
  </w:endnote>
  <w:endnote w:type="continuationSeparator" w:id="0">
    <w:p w:rsidR="008D584B" w:rsidRDefault="008D584B" w:rsidP="00E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B" w:rsidRDefault="008D584B" w:rsidP="00E0597A">
      <w:r>
        <w:separator/>
      </w:r>
    </w:p>
  </w:footnote>
  <w:footnote w:type="continuationSeparator" w:id="0">
    <w:p w:rsidR="008D584B" w:rsidRDefault="008D584B" w:rsidP="00E0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23" w:rsidRDefault="00164D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53376" o:spid="_x0000_s2050" type="#_x0000_t136" style="position:absolute;margin-left:0;margin-top:0;width:586.05pt;height:73.2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23" w:rsidRDefault="00E54123" w:rsidP="00E54123">
    <w:pPr>
      <w:pStyle w:val="a3"/>
      <w:jc w:val="center"/>
    </w:pPr>
    <w:r>
      <w:rPr>
        <w:noProof/>
        <w:lang w:eastAsia="ru-RU"/>
      </w:rPr>
      <w:drawing>
        <wp:inline distT="0" distB="0" distL="0" distR="0" wp14:anchorId="5B824700" wp14:editId="2FEAB4E0">
          <wp:extent cx="333375" cy="3905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23" w:rsidRDefault="00164D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053375" o:spid="_x0000_s2049" type="#_x0000_t136" style="position:absolute;margin-left:0;margin-top:0;width:586.05pt;height:73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ЭТО НЕ БЛАНК МА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tabs>
        <w:tab w:val="clear" w:pos="4677"/>
        <w:tab w:val="clear" w:pos="9355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7A" w:rsidRDefault="00E0597A" w:rsidP="00E0597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BA7"/>
    <w:multiLevelType w:val="hybridMultilevel"/>
    <w:tmpl w:val="D0C46E80"/>
    <w:lvl w:ilvl="0" w:tplc="D79AD7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C1120"/>
    <w:multiLevelType w:val="hybridMultilevel"/>
    <w:tmpl w:val="58AC4748"/>
    <w:lvl w:ilvl="0" w:tplc="D8B88BD0">
      <w:start w:val="2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129B"/>
    <w:multiLevelType w:val="hybridMultilevel"/>
    <w:tmpl w:val="CFE0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D3AEF"/>
    <w:multiLevelType w:val="hybridMultilevel"/>
    <w:tmpl w:val="0324C4D8"/>
    <w:lvl w:ilvl="0" w:tplc="E8FE19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4B"/>
    <w:rsid w:val="00164D50"/>
    <w:rsid w:val="002B2FCE"/>
    <w:rsid w:val="00306148"/>
    <w:rsid w:val="00734953"/>
    <w:rsid w:val="007A1B4A"/>
    <w:rsid w:val="008C44EE"/>
    <w:rsid w:val="008D584B"/>
    <w:rsid w:val="009D1119"/>
    <w:rsid w:val="00A41FDB"/>
    <w:rsid w:val="00C03921"/>
    <w:rsid w:val="00CD4C67"/>
    <w:rsid w:val="00CF1923"/>
    <w:rsid w:val="00E0597A"/>
    <w:rsid w:val="00E5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7A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97A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059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597A"/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E05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41;&#1083;&#1072;&#1085;&#1082;&#1080;%20&#1052;&#1040;%20&#1089;%2018.12.2020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15</TotalTime>
  <Pages>7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Гарасевич Станислав Евгеньевич</dc:creator>
  <cp:lastModifiedBy>Гарасевич Станислав Евгеньевич</cp:lastModifiedBy>
  <cp:revision>4</cp:revision>
  <cp:lastPrinted>2021-01-11T11:28:00Z</cp:lastPrinted>
  <dcterms:created xsi:type="dcterms:W3CDTF">2021-01-11T11:12:00Z</dcterms:created>
  <dcterms:modified xsi:type="dcterms:W3CDTF">2021-01-11T11:29:00Z</dcterms:modified>
</cp:coreProperties>
</file>