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1DE1" w:rsidRDefault="00DB740D" w:rsidP="007D1DE1">
      <w:pPr>
        <w:jc w:val="center"/>
        <w:rPr>
          <w:sz w:val="12"/>
          <w:szCs w:val="14"/>
        </w:rPr>
      </w:pPr>
      <w:r>
        <w:rPr>
          <w:noProof/>
          <w:sz w:val="22"/>
          <w:szCs w:val="36"/>
        </w:rPr>
        <w:drawing>
          <wp:inline distT="0" distB="0" distL="0" distR="0">
            <wp:extent cx="809625" cy="942975"/>
            <wp:effectExtent l="19050" t="0" r="9525" b="0"/>
            <wp:docPr id="1" name="Рисунок 1" descr="северный_ко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еверный_конт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DE1" w:rsidRDefault="007D1DE1" w:rsidP="007D1DE1">
      <w:pPr>
        <w:tabs>
          <w:tab w:val="left" w:pos="0"/>
        </w:tabs>
        <w:jc w:val="center"/>
        <w:rPr>
          <w:sz w:val="12"/>
          <w:szCs w:val="14"/>
        </w:rPr>
      </w:pPr>
    </w:p>
    <w:p w:rsidR="007D1DE1" w:rsidRDefault="007D1DE1" w:rsidP="007D1DE1">
      <w:pPr>
        <w:tabs>
          <w:tab w:val="left" w:pos="0"/>
        </w:tabs>
        <w:jc w:val="center"/>
        <w:rPr>
          <w:sz w:val="12"/>
          <w:szCs w:val="14"/>
        </w:rPr>
      </w:pPr>
    </w:p>
    <w:p w:rsidR="007D1DE1" w:rsidRPr="00DB740D" w:rsidRDefault="007D1DE1" w:rsidP="007D1DE1">
      <w:pPr>
        <w:pStyle w:val="1"/>
        <w:tabs>
          <w:tab w:val="left" w:pos="0"/>
        </w:tabs>
        <w:jc w:val="center"/>
        <w:rPr>
          <w:b/>
          <w:sz w:val="28"/>
          <w:szCs w:val="28"/>
        </w:rPr>
      </w:pPr>
      <w:r w:rsidRPr="00DB740D">
        <w:rPr>
          <w:b/>
          <w:sz w:val="28"/>
          <w:szCs w:val="28"/>
        </w:rPr>
        <w:t>ВНУТРИГОРОДСКОЕ МУНИЦИПАЛЬНОЕ  ОБРАЗОВАНИЕ</w:t>
      </w:r>
    </w:p>
    <w:p w:rsidR="007D1DE1" w:rsidRPr="00DB740D" w:rsidRDefault="007D1DE1" w:rsidP="007D1DE1">
      <w:pPr>
        <w:jc w:val="center"/>
        <w:rPr>
          <w:b/>
          <w:sz w:val="28"/>
          <w:szCs w:val="28"/>
        </w:rPr>
      </w:pPr>
      <w:r w:rsidRPr="00DB740D">
        <w:rPr>
          <w:b/>
          <w:sz w:val="28"/>
          <w:szCs w:val="28"/>
        </w:rPr>
        <w:t>САНКТ-ПЕТЕРБУРГА</w:t>
      </w:r>
    </w:p>
    <w:p w:rsidR="007D1DE1" w:rsidRPr="00DB740D" w:rsidRDefault="007D1DE1" w:rsidP="007D1DE1">
      <w:pPr>
        <w:jc w:val="center"/>
        <w:rPr>
          <w:b/>
          <w:sz w:val="28"/>
          <w:szCs w:val="28"/>
        </w:rPr>
      </w:pPr>
      <w:r w:rsidRPr="00DB740D">
        <w:rPr>
          <w:b/>
          <w:sz w:val="28"/>
          <w:szCs w:val="28"/>
        </w:rPr>
        <w:t>МУНИЦИПАЛЬНЫЙ  ОКРУГ СЕВЕРНЫЙ</w:t>
      </w:r>
    </w:p>
    <w:p w:rsidR="007D1DE1" w:rsidRDefault="007D1DE1" w:rsidP="007D1DE1">
      <w:pPr>
        <w:jc w:val="center"/>
        <w:rPr>
          <w:b/>
          <w:sz w:val="28"/>
          <w:szCs w:val="28"/>
        </w:rPr>
      </w:pPr>
      <w:r w:rsidRPr="00DB740D">
        <w:rPr>
          <w:b/>
          <w:sz w:val="28"/>
          <w:szCs w:val="28"/>
        </w:rPr>
        <w:t>МЕСТНАЯ АДМИНИСТРАЦИЯ</w:t>
      </w:r>
    </w:p>
    <w:p w:rsidR="007D1DE1" w:rsidRPr="007D1DE1" w:rsidRDefault="00E274EE" w:rsidP="00673969">
      <w:pPr>
        <w:jc w:val="center"/>
        <w:rPr>
          <w:b/>
          <w:sz w:val="28"/>
        </w:rPr>
      </w:pPr>
      <w:r w:rsidRPr="00E274EE">
        <w:pict>
          <v:line id="_x0000_s1026" style="position:absolute;left:0;text-align:left;z-index:251657728" from="22.7pt,9.05pt" to="468pt,9.5pt" strokeweight=".71mm">
            <v:stroke joinstyle="miter"/>
          </v:line>
        </w:pict>
      </w:r>
      <w:r w:rsidR="007D1DE1">
        <w:rPr>
          <w:b/>
          <w:sz w:val="28"/>
        </w:rPr>
        <w:tab/>
        <w:t xml:space="preserve">   </w:t>
      </w:r>
      <w:r w:rsidR="007D1DE1">
        <w:rPr>
          <w:b/>
          <w:sz w:val="28"/>
        </w:rPr>
        <w:tab/>
      </w:r>
      <w:r w:rsidR="007D1DE1">
        <w:rPr>
          <w:b/>
          <w:sz w:val="28"/>
        </w:rPr>
        <w:tab/>
      </w:r>
      <w:r w:rsidR="007D1DE1">
        <w:rPr>
          <w:b/>
          <w:sz w:val="28"/>
        </w:rPr>
        <w:tab/>
      </w:r>
    </w:p>
    <w:p w:rsidR="007D1DE1" w:rsidRDefault="00DB740D" w:rsidP="00796327">
      <w:pPr>
        <w:ind w:left="2880" w:firstLine="720"/>
        <w:rPr>
          <w:b/>
          <w:sz w:val="28"/>
        </w:rPr>
      </w:pPr>
      <w:r>
        <w:rPr>
          <w:b/>
          <w:sz w:val="28"/>
        </w:rPr>
        <w:t>ПОСТАНОВЛЕНИЕ</w:t>
      </w:r>
    </w:p>
    <w:p w:rsidR="00796327" w:rsidRPr="00DB740D" w:rsidRDefault="00796327" w:rsidP="00796327">
      <w:pPr>
        <w:ind w:left="2880" w:firstLine="720"/>
        <w:rPr>
          <w:b/>
          <w:sz w:val="28"/>
        </w:rPr>
      </w:pPr>
    </w:p>
    <w:p w:rsidR="00AE31F8" w:rsidRDefault="00AE31F8" w:rsidP="00AE31F8">
      <w:pPr>
        <w:ind w:firstLine="567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 «</w:t>
      </w:r>
      <w:r w:rsidR="00796327">
        <w:rPr>
          <w:bCs/>
          <w:iCs/>
          <w:color w:val="000000"/>
          <w:sz w:val="28"/>
          <w:szCs w:val="28"/>
        </w:rPr>
        <w:t>05</w:t>
      </w:r>
      <w:r w:rsidRPr="00AE31F8">
        <w:rPr>
          <w:bCs/>
          <w:iCs/>
          <w:color w:val="000000"/>
          <w:sz w:val="28"/>
          <w:szCs w:val="28"/>
        </w:rPr>
        <w:t>» декабря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201</w:t>
      </w:r>
      <w:r>
        <w:rPr>
          <w:bCs/>
          <w:iCs/>
          <w:color w:val="000000"/>
          <w:sz w:val="28"/>
          <w:szCs w:val="28"/>
        </w:rPr>
        <w:t>6</w:t>
      </w:r>
      <w:r w:rsidRPr="00AE31F8">
        <w:rPr>
          <w:bCs/>
          <w:iCs/>
          <w:color w:val="000000"/>
          <w:sz w:val="28"/>
          <w:szCs w:val="28"/>
        </w:rPr>
        <w:t xml:space="preserve"> г.  </w:t>
      </w:r>
      <w:r>
        <w:rPr>
          <w:bCs/>
          <w:iCs/>
          <w:color w:val="000000"/>
          <w:sz w:val="28"/>
          <w:szCs w:val="28"/>
        </w:rPr>
        <w:tab/>
      </w:r>
      <w:r>
        <w:rPr>
          <w:bCs/>
          <w:iCs/>
          <w:color w:val="000000"/>
          <w:sz w:val="28"/>
          <w:szCs w:val="28"/>
        </w:rPr>
        <w:tab/>
      </w:r>
      <w:r>
        <w:rPr>
          <w:bCs/>
          <w:iCs/>
          <w:color w:val="000000"/>
          <w:sz w:val="28"/>
          <w:szCs w:val="28"/>
        </w:rPr>
        <w:tab/>
      </w:r>
      <w:r>
        <w:rPr>
          <w:bCs/>
          <w:iCs/>
          <w:color w:val="000000"/>
          <w:sz w:val="28"/>
          <w:szCs w:val="28"/>
        </w:rPr>
        <w:tab/>
      </w:r>
      <w:r>
        <w:rPr>
          <w:bCs/>
          <w:iCs/>
          <w:color w:val="000000"/>
          <w:sz w:val="28"/>
          <w:szCs w:val="28"/>
        </w:rPr>
        <w:tab/>
      </w:r>
      <w:r>
        <w:rPr>
          <w:bCs/>
          <w:iCs/>
          <w:color w:val="000000"/>
          <w:sz w:val="28"/>
          <w:szCs w:val="28"/>
        </w:rPr>
        <w:tab/>
      </w:r>
      <w:r w:rsidRPr="00AE31F8">
        <w:rPr>
          <w:bCs/>
          <w:iCs/>
          <w:color w:val="000000"/>
          <w:sz w:val="28"/>
          <w:szCs w:val="28"/>
        </w:rPr>
        <w:t xml:space="preserve">Санкт-Петербург  </w:t>
      </w:r>
    </w:p>
    <w:p w:rsidR="00673969" w:rsidRPr="00673969" w:rsidRDefault="00673969" w:rsidP="00AE31F8">
      <w:pPr>
        <w:ind w:firstLine="567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 </w:t>
      </w:r>
      <w:r w:rsidRPr="00673969">
        <w:rPr>
          <w:bCs/>
          <w:iCs/>
          <w:color w:val="000000"/>
          <w:sz w:val="28"/>
          <w:szCs w:val="28"/>
        </w:rPr>
        <w:t>№ 55</w:t>
      </w:r>
    </w:p>
    <w:p w:rsidR="00AE31F8" w:rsidRDefault="00AE31F8" w:rsidP="00AE31F8">
      <w:pPr>
        <w:ind w:firstLine="567"/>
        <w:jc w:val="both"/>
        <w:rPr>
          <w:bCs/>
          <w:iCs/>
          <w:color w:val="000000"/>
          <w:sz w:val="28"/>
          <w:szCs w:val="28"/>
        </w:rPr>
      </w:pPr>
    </w:p>
    <w:p w:rsidR="00AE31F8" w:rsidRPr="00796327" w:rsidRDefault="00AE31F8" w:rsidP="007571FB">
      <w:pPr>
        <w:jc w:val="both"/>
        <w:rPr>
          <w:b/>
          <w:bCs/>
          <w:iCs/>
          <w:color w:val="000000"/>
          <w:sz w:val="28"/>
          <w:szCs w:val="28"/>
        </w:rPr>
      </w:pPr>
      <w:r w:rsidRPr="00796327">
        <w:rPr>
          <w:b/>
          <w:bCs/>
          <w:iCs/>
          <w:color w:val="000000"/>
          <w:sz w:val="28"/>
          <w:szCs w:val="28"/>
        </w:rPr>
        <w:t xml:space="preserve"> «Об  определении  границ  прилегающих</w:t>
      </w:r>
    </w:p>
    <w:p w:rsidR="00AE31F8" w:rsidRPr="00796327" w:rsidRDefault="00AE31F8" w:rsidP="007571FB">
      <w:pPr>
        <w:jc w:val="both"/>
        <w:rPr>
          <w:b/>
          <w:bCs/>
          <w:iCs/>
          <w:color w:val="000000"/>
          <w:sz w:val="28"/>
          <w:szCs w:val="28"/>
        </w:rPr>
      </w:pPr>
      <w:r w:rsidRPr="00796327">
        <w:rPr>
          <w:b/>
          <w:bCs/>
          <w:iCs/>
          <w:color w:val="000000"/>
          <w:sz w:val="28"/>
          <w:szCs w:val="28"/>
        </w:rPr>
        <w:t>территорий,  на  которых  не  допускается</w:t>
      </w:r>
    </w:p>
    <w:p w:rsidR="00AE31F8" w:rsidRPr="00796327" w:rsidRDefault="00AE31F8" w:rsidP="007571FB">
      <w:pPr>
        <w:jc w:val="both"/>
        <w:rPr>
          <w:b/>
          <w:bCs/>
          <w:iCs/>
          <w:color w:val="000000"/>
          <w:sz w:val="28"/>
          <w:szCs w:val="28"/>
        </w:rPr>
      </w:pPr>
      <w:r w:rsidRPr="00796327">
        <w:rPr>
          <w:b/>
          <w:bCs/>
          <w:iCs/>
          <w:color w:val="000000"/>
          <w:sz w:val="28"/>
          <w:szCs w:val="28"/>
        </w:rPr>
        <w:t>розничная  продажа  алкогольной  продукции  на</w:t>
      </w:r>
    </w:p>
    <w:p w:rsidR="00AE31F8" w:rsidRPr="00796327" w:rsidRDefault="00AE31F8" w:rsidP="007571FB">
      <w:pPr>
        <w:jc w:val="both"/>
        <w:rPr>
          <w:b/>
          <w:bCs/>
          <w:iCs/>
          <w:color w:val="000000"/>
          <w:sz w:val="28"/>
          <w:szCs w:val="28"/>
        </w:rPr>
      </w:pPr>
      <w:r w:rsidRPr="00796327">
        <w:rPr>
          <w:b/>
          <w:bCs/>
          <w:iCs/>
          <w:color w:val="000000"/>
          <w:sz w:val="28"/>
          <w:szCs w:val="28"/>
        </w:rPr>
        <w:t>территории  внутригородского  муниципального</w:t>
      </w:r>
    </w:p>
    <w:p w:rsidR="00AE31F8" w:rsidRPr="00796327" w:rsidRDefault="00AE31F8" w:rsidP="007571FB">
      <w:pPr>
        <w:jc w:val="both"/>
        <w:rPr>
          <w:b/>
          <w:bCs/>
          <w:iCs/>
          <w:color w:val="000000"/>
          <w:sz w:val="28"/>
          <w:szCs w:val="28"/>
        </w:rPr>
      </w:pPr>
      <w:r w:rsidRPr="00796327">
        <w:rPr>
          <w:b/>
          <w:bCs/>
          <w:iCs/>
          <w:color w:val="000000"/>
          <w:sz w:val="28"/>
          <w:szCs w:val="28"/>
        </w:rPr>
        <w:t>образования Санкт-Петербурга муниципальный</w:t>
      </w:r>
    </w:p>
    <w:p w:rsidR="00AE31F8" w:rsidRPr="00796327" w:rsidRDefault="00AE31F8" w:rsidP="007571FB">
      <w:pPr>
        <w:jc w:val="both"/>
        <w:rPr>
          <w:b/>
          <w:bCs/>
          <w:iCs/>
          <w:color w:val="000000"/>
          <w:sz w:val="28"/>
          <w:szCs w:val="28"/>
        </w:rPr>
      </w:pPr>
      <w:r w:rsidRPr="00796327">
        <w:rPr>
          <w:b/>
          <w:bCs/>
          <w:iCs/>
          <w:color w:val="000000"/>
          <w:sz w:val="28"/>
          <w:szCs w:val="28"/>
        </w:rPr>
        <w:t xml:space="preserve">округ Северный» </w:t>
      </w:r>
    </w:p>
    <w:p w:rsidR="00AE31F8" w:rsidRPr="00AE31F8" w:rsidRDefault="00AE31F8" w:rsidP="00AE31F8">
      <w:pPr>
        <w:ind w:firstLine="567"/>
        <w:jc w:val="both"/>
        <w:rPr>
          <w:bCs/>
          <w:iCs/>
          <w:color w:val="000000"/>
          <w:sz w:val="28"/>
          <w:szCs w:val="28"/>
        </w:rPr>
      </w:pPr>
    </w:p>
    <w:p w:rsidR="00AE31F8" w:rsidRPr="00AE31F8" w:rsidRDefault="00AE31F8" w:rsidP="00796327">
      <w:pPr>
        <w:ind w:right="141" w:firstLine="567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В  соответствии  с  пунктом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 и  пунктом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4 статьи</w:t>
      </w:r>
      <w:r w:rsidR="003151EC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16 Федерального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закона  от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22.11.1995  №171-ФЗ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«О  государственном  регулировании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производства и оборота этилового спирта, алкогольной и спиртосодержащей</w:t>
      </w:r>
      <w:r>
        <w:rPr>
          <w:bCs/>
          <w:iCs/>
          <w:color w:val="000000"/>
          <w:sz w:val="28"/>
          <w:szCs w:val="28"/>
        </w:rPr>
        <w:t xml:space="preserve"> </w:t>
      </w:r>
      <w:r w:rsidR="003151EC">
        <w:rPr>
          <w:bCs/>
          <w:iCs/>
          <w:color w:val="000000"/>
          <w:sz w:val="28"/>
          <w:szCs w:val="28"/>
        </w:rPr>
        <w:t xml:space="preserve">продукции  и  </w:t>
      </w:r>
      <w:r w:rsidRPr="00AE31F8">
        <w:rPr>
          <w:bCs/>
          <w:iCs/>
          <w:color w:val="000000"/>
          <w:sz w:val="28"/>
          <w:szCs w:val="28"/>
        </w:rPr>
        <w:t>об  ограничении  потребления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(распития)  алкогольной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продукции»,  Постановлением  Правительства  Российской  Федерации  от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27.12.2012 №1425 «Об  определении  органами  государственной  власти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субъектов Российской Федерации мест массового скопления граждан и мест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нахождения источников повышенной опасности, в которых не допускается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розничная продажа алкогольной продукции, а также определении органами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местного самоуправления границ прилегающих территорий, на которых не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допускается розничная продажа алкогольной продукции», Законом Санкт-Петербурга  от</w:t>
      </w:r>
      <w:r w:rsidR="003151EC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23.09.2009  №</w:t>
      </w:r>
      <w:r w:rsidR="004A229E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420-79 «Об  организации  местного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самоуправления  в  Санкт-Петербурге»,  и  Уставом  внутригородского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муниципального  образования  Санкт-Петербурга  муниципальн</w:t>
      </w:r>
      <w:r>
        <w:rPr>
          <w:bCs/>
          <w:iCs/>
          <w:color w:val="000000"/>
          <w:sz w:val="28"/>
          <w:szCs w:val="28"/>
        </w:rPr>
        <w:t>ый  округ Северный</w:t>
      </w:r>
      <w:r w:rsidRPr="00AE31F8">
        <w:rPr>
          <w:bCs/>
          <w:iCs/>
          <w:color w:val="000000"/>
          <w:sz w:val="28"/>
          <w:szCs w:val="28"/>
        </w:rPr>
        <w:t>: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1.  Определить границы прилегающих территорий, на которых не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допускается  розничная  продажа  алкогольной  продукции  на  территории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внутригородского  муниципального  образования  Санкт-Петербурга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муниципальн</w:t>
      </w:r>
      <w:r>
        <w:rPr>
          <w:bCs/>
          <w:iCs/>
          <w:color w:val="000000"/>
          <w:sz w:val="28"/>
          <w:szCs w:val="28"/>
        </w:rPr>
        <w:t>ый округ</w:t>
      </w:r>
      <w:r w:rsidRPr="00AE31F8">
        <w:rPr>
          <w:bCs/>
          <w:iCs/>
          <w:color w:val="000000"/>
          <w:sz w:val="28"/>
          <w:szCs w:val="28"/>
        </w:rPr>
        <w:t xml:space="preserve"> </w:t>
      </w:r>
      <w:r>
        <w:rPr>
          <w:bCs/>
          <w:iCs/>
          <w:color w:val="000000"/>
          <w:sz w:val="28"/>
          <w:szCs w:val="28"/>
        </w:rPr>
        <w:t xml:space="preserve">Северный </w:t>
      </w:r>
      <w:r w:rsidRPr="00AE31F8">
        <w:rPr>
          <w:bCs/>
          <w:iCs/>
          <w:color w:val="000000"/>
          <w:sz w:val="28"/>
          <w:szCs w:val="28"/>
        </w:rPr>
        <w:t>(далее</w:t>
      </w:r>
      <w:r w:rsidR="00796327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- прилегающие территории), на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следующих расстояниях:</w:t>
      </w:r>
    </w:p>
    <w:p w:rsidR="00AE31F8" w:rsidRPr="00AE31F8" w:rsidRDefault="00AE31F8" w:rsidP="00AE31F8">
      <w:pPr>
        <w:pStyle w:val="a5"/>
        <w:numPr>
          <w:ilvl w:val="0"/>
          <w:numId w:val="9"/>
        </w:num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от детских организаций– </w:t>
      </w:r>
      <w:r w:rsidR="004A229E">
        <w:rPr>
          <w:bCs/>
          <w:iCs/>
          <w:color w:val="000000"/>
          <w:sz w:val="28"/>
          <w:szCs w:val="28"/>
        </w:rPr>
        <w:t>5</w:t>
      </w:r>
      <w:r w:rsidRPr="00AE31F8">
        <w:rPr>
          <w:bCs/>
          <w:iCs/>
          <w:color w:val="000000"/>
          <w:sz w:val="28"/>
          <w:szCs w:val="28"/>
        </w:rPr>
        <w:t>0 метров;</w:t>
      </w:r>
    </w:p>
    <w:p w:rsidR="00AE31F8" w:rsidRPr="00AE31F8" w:rsidRDefault="00AE31F8" w:rsidP="00AE31F8">
      <w:pPr>
        <w:pStyle w:val="a5"/>
        <w:numPr>
          <w:ilvl w:val="0"/>
          <w:numId w:val="9"/>
        </w:num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от образовательных организаций– </w:t>
      </w:r>
      <w:r w:rsidR="004A229E">
        <w:rPr>
          <w:bCs/>
          <w:iCs/>
          <w:color w:val="000000"/>
          <w:sz w:val="28"/>
          <w:szCs w:val="28"/>
        </w:rPr>
        <w:t>5</w:t>
      </w:r>
      <w:r w:rsidRPr="00AE31F8">
        <w:rPr>
          <w:bCs/>
          <w:iCs/>
          <w:color w:val="000000"/>
          <w:sz w:val="28"/>
          <w:szCs w:val="28"/>
        </w:rPr>
        <w:t>0 метров;</w:t>
      </w:r>
    </w:p>
    <w:p w:rsidR="00AE31F8" w:rsidRPr="00AE31F8" w:rsidRDefault="00AE31F8" w:rsidP="00AE31F8">
      <w:pPr>
        <w:pStyle w:val="a5"/>
        <w:numPr>
          <w:ilvl w:val="0"/>
          <w:numId w:val="9"/>
        </w:num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от медицинских организаций– </w:t>
      </w:r>
      <w:r w:rsidR="004A229E">
        <w:rPr>
          <w:bCs/>
          <w:iCs/>
          <w:color w:val="000000"/>
          <w:sz w:val="28"/>
          <w:szCs w:val="28"/>
        </w:rPr>
        <w:t>5</w:t>
      </w:r>
      <w:r w:rsidRPr="00AE31F8">
        <w:rPr>
          <w:bCs/>
          <w:iCs/>
          <w:color w:val="000000"/>
          <w:sz w:val="28"/>
          <w:szCs w:val="28"/>
        </w:rPr>
        <w:t>0 метров;</w:t>
      </w:r>
    </w:p>
    <w:p w:rsidR="00AE31F8" w:rsidRPr="00AE31F8" w:rsidRDefault="00AE31F8" w:rsidP="00AE31F8">
      <w:pPr>
        <w:pStyle w:val="a5"/>
        <w:numPr>
          <w:ilvl w:val="0"/>
          <w:numId w:val="9"/>
        </w:num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от объектов спорта– </w:t>
      </w:r>
      <w:r w:rsidR="004A229E">
        <w:rPr>
          <w:bCs/>
          <w:iCs/>
          <w:color w:val="000000"/>
          <w:sz w:val="28"/>
          <w:szCs w:val="28"/>
        </w:rPr>
        <w:t>5</w:t>
      </w:r>
      <w:r w:rsidRPr="00AE31F8">
        <w:rPr>
          <w:bCs/>
          <w:iCs/>
          <w:color w:val="000000"/>
          <w:sz w:val="28"/>
          <w:szCs w:val="28"/>
        </w:rPr>
        <w:t>0 метров;</w:t>
      </w:r>
    </w:p>
    <w:p w:rsidR="00AE31F8" w:rsidRPr="00AE31F8" w:rsidRDefault="00AE31F8" w:rsidP="00AE31F8">
      <w:pPr>
        <w:pStyle w:val="a5"/>
        <w:numPr>
          <w:ilvl w:val="0"/>
          <w:numId w:val="9"/>
        </w:num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от оптовых и розничных рынков– </w:t>
      </w:r>
      <w:r w:rsidR="004A229E">
        <w:rPr>
          <w:bCs/>
          <w:iCs/>
          <w:color w:val="000000"/>
          <w:sz w:val="28"/>
          <w:szCs w:val="28"/>
        </w:rPr>
        <w:t>5</w:t>
      </w:r>
      <w:r w:rsidRPr="00AE31F8">
        <w:rPr>
          <w:bCs/>
          <w:iCs/>
          <w:color w:val="000000"/>
          <w:sz w:val="28"/>
          <w:szCs w:val="28"/>
        </w:rPr>
        <w:t>0 метров;</w:t>
      </w:r>
    </w:p>
    <w:p w:rsidR="00AE31F8" w:rsidRPr="00AE31F8" w:rsidRDefault="00AE31F8" w:rsidP="00AE31F8">
      <w:pPr>
        <w:pStyle w:val="a5"/>
        <w:numPr>
          <w:ilvl w:val="0"/>
          <w:numId w:val="9"/>
        </w:num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lastRenderedPageBreak/>
        <w:t xml:space="preserve">от  мест  массового  скопления  граждан,  определяемых  органами государственной власти Санкт-Петербурга, – </w:t>
      </w:r>
      <w:r w:rsidR="004A229E">
        <w:rPr>
          <w:bCs/>
          <w:iCs/>
          <w:color w:val="000000"/>
          <w:sz w:val="28"/>
          <w:szCs w:val="28"/>
        </w:rPr>
        <w:t>5</w:t>
      </w:r>
      <w:r w:rsidRPr="00AE31F8">
        <w:rPr>
          <w:bCs/>
          <w:iCs/>
          <w:color w:val="000000"/>
          <w:sz w:val="28"/>
          <w:szCs w:val="28"/>
        </w:rPr>
        <w:t>0 метров;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2.  Границы территорий, прилегающих к организациям и объектам, в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отношении  которых  в  соответствии  с  федеральным  законодательством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устанавливаются  прилегающие  территории,  на  которых  не  допускается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розничная продажа алкогольной продукции</w:t>
      </w:r>
      <w:r w:rsidR="00796327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(далее</w:t>
      </w:r>
      <w:r w:rsidR="003151EC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- защищаемые объекты),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определяются окружностями с радиусами, соответствующими расстояниям,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указанным в пункте1 настоящего Постановления, с центром на оси каждого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входа</w:t>
      </w:r>
      <w:r w:rsidR="007571FB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для посетителей в здание</w:t>
      </w:r>
      <w:r w:rsidR="007571FB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(строение, сооружение), в котором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расположены  организации  и(или) объекты,  а  при  наличии  обособленной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территории, – с центром на оси каждого входа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для посетителей на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обособленную территорию.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3.  Расчет  расстояний  до  границ  прилегающих  территорий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производится путем измерения в метрах кратчайшего расстояния по прямой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линии  от  оси  входа(выхода)  для  посетителей  в  здание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(строение,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сооружение), в котором расположены защищаемые объекты, а при наличии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обособленной  территории– от  оси  входа(выхода)  для  посетителей  на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обособленную территорию. При наличии нескольких входов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(выходов) для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посетителей расчет производится от каждого входа</w:t>
      </w:r>
      <w:r w:rsidR="007571FB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(выхода).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4.  При  нахождении  входа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 для  посетителей  в  здание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(строение,  сооружение),  внутри  которого  расположен  стационарный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торговый объект, в пределах окружности, указанной в пункте</w:t>
      </w:r>
      <w:r w:rsidR="009B5853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 настоящего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Постановления,  расчет  расстояния  в  целях  установления  нахождения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торгового  объекта  на  прилегающей  территории  производится  путем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сложения: – измеренного в метрах кратчайшего расстояния по прямой линии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от оси входа</w:t>
      </w:r>
      <w:r w:rsidR="00796327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для посетителей в здание(строение, сооружение), в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котором  расположены  защищаемый  объект,  а  при  наличии  обособленной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территории</w:t>
      </w:r>
      <w:r w:rsidR="00796327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– от  оси  входа</w:t>
      </w:r>
      <w:r w:rsidR="00796327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 для  посетителей  на  обособленную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территорию,  до  оси  входа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 в  здание(строение,  сооружение),  в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котором расположен стационарный торговый объект; – измеренного в метрах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кратчайшего расстояния по пешеходной доступности от оси входа(выхода)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для  посетителей  в  здание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(строение,  сооружение), в  котором  расположен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стационарный торговый объект, до входа в стационарный торговый объект.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При нахождении стационарного торгового объекта и защищаемого объекта в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помещениях  одного  здания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(строения,  сооружения),  имеющих  входы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(выходы) для  посетителей  на  разных  сторонах  данного  здания</w:t>
      </w:r>
      <w:r w:rsidR="004A229E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(строения,</w:t>
      </w:r>
      <w:r>
        <w:rPr>
          <w:bCs/>
          <w:iCs/>
          <w:color w:val="000000"/>
          <w:sz w:val="28"/>
          <w:szCs w:val="28"/>
        </w:rPr>
        <w:t xml:space="preserve"> сооружения) и </w:t>
      </w:r>
      <w:r w:rsidRPr="00AE31F8">
        <w:rPr>
          <w:bCs/>
          <w:iCs/>
          <w:color w:val="000000"/>
          <w:sz w:val="28"/>
          <w:szCs w:val="28"/>
        </w:rPr>
        <w:t>находящихся в пределах окружности, указанной в пункте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2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настоящего  Постановления,  расчет  расстояния  в  целях  установления</w:t>
      </w:r>
      <w:r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нахождения  торгового  объекта  на  прилегающей  территории  производится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путем  измерения  в  метрах  кратчайшего  расстояния  по  пешеходной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доступности  от  оси  входа</w:t>
      </w:r>
      <w:r w:rsidR="00796327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для  посетителей  в  здание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(строение,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сооружение), в  котором  расположен  защищаемый  объект,  а  при  наличии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обособленной  территории– от  оси  входа</w:t>
      </w:r>
      <w:r w:rsidR="004A229E">
        <w:rPr>
          <w:bCs/>
          <w:iCs/>
          <w:color w:val="000000"/>
          <w:sz w:val="28"/>
          <w:szCs w:val="28"/>
        </w:rPr>
        <w:t xml:space="preserve"> и </w:t>
      </w:r>
      <w:r w:rsidRPr="00AE31F8">
        <w:rPr>
          <w:bCs/>
          <w:iCs/>
          <w:color w:val="000000"/>
          <w:sz w:val="28"/>
          <w:szCs w:val="28"/>
        </w:rPr>
        <w:t>(выхода)  для  посетителей  на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обособленную  территорию,  до  входа</w:t>
      </w:r>
      <w:r w:rsidR="004A229E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(выхода) для  посетителей  в  задание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(строение,  сооружение),  в  котором  расположен  стационарный  торговый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объект. При указанных способах расчета расстояния стационарный торговый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 xml:space="preserve">объект  считается  размещенным  на  прилегающей  </w:t>
      </w:r>
      <w:r w:rsidRPr="00AE31F8">
        <w:rPr>
          <w:bCs/>
          <w:iCs/>
          <w:color w:val="000000"/>
          <w:sz w:val="28"/>
          <w:szCs w:val="28"/>
        </w:rPr>
        <w:lastRenderedPageBreak/>
        <w:t>территории,  если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измеренное  расстояние  не  превышает  расстояние,  указанное  в  пункте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1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настоящего Постановления.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5.  Утвердить  схемы  границ  прилегающих  территорий  к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организациям  и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(или)  объектам,  на  которых  не  допускается  розничная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продажа алкогольной продукции, согласно Приложени</w:t>
      </w:r>
      <w:r w:rsidR="00020F6C">
        <w:rPr>
          <w:bCs/>
          <w:iCs/>
          <w:color w:val="000000"/>
          <w:sz w:val="28"/>
          <w:szCs w:val="28"/>
        </w:rPr>
        <w:t>ям</w:t>
      </w:r>
      <w:r w:rsidRPr="00AE31F8">
        <w:rPr>
          <w:bCs/>
          <w:iCs/>
          <w:color w:val="000000"/>
          <w:sz w:val="28"/>
          <w:szCs w:val="28"/>
        </w:rPr>
        <w:t xml:space="preserve"> №1</w:t>
      </w:r>
      <w:r w:rsidR="00020F6C">
        <w:rPr>
          <w:bCs/>
          <w:iCs/>
          <w:color w:val="000000"/>
          <w:sz w:val="28"/>
          <w:szCs w:val="28"/>
        </w:rPr>
        <w:t>,2</w:t>
      </w:r>
      <w:r w:rsidRPr="00AE31F8">
        <w:rPr>
          <w:bCs/>
          <w:iCs/>
          <w:color w:val="000000"/>
          <w:sz w:val="28"/>
          <w:szCs w:val="28"/>
        </w:rPr>
        <w:t xml:space="preserve"> к настоящему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Постановлению.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6.  Опубликовать настоящее Постановление после его подписания в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>установленном порядке.</w:t>
      </w:r>
    </w:p>
    <w:p w:rsidR="00AE31F8" w:rsidRPr="00AE31F8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>7.  Контроль за исполнением настоящего Постановления возложить</w:t>
      </w:r>
      <w:r w:rsidR="00330409">
        <w:rPr>
          <w:bCs/>
          <w:iCs/>
          <w:color w:val="000000"/>
          <w:sz w:val="28"/>
          <w:szCs w:val="28"/>
        </w:rPr>
        <w:t xml:space="preserve"> </w:t>
      </w:r>
      <w:r w:rsidRPr="00AE31F8">
        <w:rPr>
          <w:bCs/>
          <w:iCs/>
          <w:color w:val="000000"/>
          <w:sz w:val="28"/>
          <w:szCs w:val="28"/>
        </w:rPr>
        <w:t xml:space="preserve">на заместителя </w:t>
      </w:r>
      <w:r w:rsidR="004A229E">
        <w:rPr>
          <w:bCs/>
          <w:iCs/>
          <w:color w:val="000000"/>
          <w:sz w:val="28"/>
          <w:szCs w:val="28"/>
        </w:rPr>
        <w:t>Г</w:t>
      </w:r>
      <w:r w:rsidRPr="00AE31F8">
        <w:rPr>
          <w:bCs/>
          <w:iCs/>
          <w:color w:val="000000"/>
          <w:sz w:val="28"/>
          <w:szCs w:val="28"/>
        </w:rPr>
        <w:t>лавы Местной администрации</w:t>
      </w:r>
      <w:r w:rsidR="004A229E">
        <w:rPr>
          <w:bCs/>
          <w:iCs/>
          <w:color w:val="000000"/>
          <w:sz w:val="28"/>
          <w:szCs w:val="28"/>
        </w:rPr>
        <w:t xml:space="preserve"> Григоренко Д.С</w:t>
      </w:r>
      <w:r w:rsidRPr="00AE31F8">
        <w:rPr>
          <w:bCs/>
          <w:iCs/>
          <w:color w:val="000000"/>
          <w:sz w:val="28"/>
          <w:szCs w:val="28"/>
        </w:rPr>
        <w:t>.</w:t>
      </w:r>
    </w:p>
    <w:p w:rsidR="004A229E" w:rsidRDefault="00AE31F8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 w:rsidRPr="00AE31F8">
        <w:rPr>
          <w:bCs/>
          <w:iCs/>
          <w:color w:val="000000"/>
          <w:sz w:val="28"/>
          <w:szCs w:val="28"/>
        </w:rPr>
        <w:t xml:space="preserve">8.  Настоящее  Постановление </w:t>
      </w:r>
      <w:r w:rsidR="004A229E">
        <w:rPr>
          <w:bCs/>
          <w:iCs/>
          <w:color w:val="000000"/>
          <w:sz w:val="28"/>
          <w:szCs w:val="28"/>
        </w:rPr>
        <w:t>подлежит официальному опубликованию (обнародования).</w:t>
      </w:r>
      <w:r w:rsidRPr="00AE31F8">
        <w:rPr>
          <w:bCs/>
          <w:iCs/>
          <w:color w:val="000000"/>
          <w:sz w:val="28"/>
          <w:szCs w:val="28"/>
        </w:rPr>
        <w:t xml:space="preserve"> </w:t>
      </w:r>
    </w:p>
    <w:p w:rsidR="00AE31F8" w:rsidRPr="00AE31F8" w:rsidRDefault="004A229E" w:rsidP="00AE31F8">
      <w:pPr>
        <w:ind w:right="141"/>
        <w:jc w:val="both"/>
        <w:rPr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9. </w:t>
      </w:r>
      <w:r w:rsidRPr="00AE31F8">
        <w:rPr>
          <w:bCs/>
          <w:iCs/>
          <w:color w:val="000000"/>
          <w:sz w:val="28"/>
          <w:szCs w:val="28"/>
        </w:rPr>
        <w:t>Настоящее  Постановление</w:t>
      </w:r>
      <w:r>
        <w:rPr>
          <w:bCs/>
          <w:iCs/>
          <w:color w:val="000000"/>
          <w:sz w:val="28"/>
          <w:szCs w:val="28"/>
        </w:rPr>
        <w:t xml:space="preserve"> </w:t>
      </w:r>
      <w:r w:rsidR="00AE31F8" w:rsidRPr="00AE31F8">
        <w:rPr>
          <w:bCs/>
          <w:iCs/>
          <w:color w:val="000000"/>
          <w:sz w:val="28"/>
          <w:szCs w:val="28"/>
        </w:rPr>
        <w:t>вступает  в  силу  с</w:t>
      </w:r>
      <w:r>
        <w:rPr>
          <w:bCs/>
          <w:iCs/>
          <w:color w:val="000000"/>
          <w:sz w:val="28"/>
          <w:szCs w:val="28"/>
        </w:rPr>
        <w:t>о дня, следующего за днем его официального опубликования (обнародования).</w:t>
      </w:r>
      <w:r w:rsidR="00AE31F8" w:rsidRPr="00AE31F8">
        <w:rPr>
          <w:bCs/>
          <w:iCs/>
          <w:color w:val="000000"/>
          <w:sz w:val="28"/>
          <w:szCs w:val="28"/>
        </w:rPr>
        <w:t xml:space="preserve">  </w:t>
      </w:r>
    </w:p>
    <w:p w:rsidR="002968F3" w:rsidRPr="004C6C73" w:rsidRDefault="002968F3">
      <w:pPr>
        <w:jc w:val="both"/>
        <w:rPr>
          <w:sz w:val="24"/>
          <w:szCs w:val="24"/>
        </w:rPr>
      </w:pPr>
    </w:p>
    <w:p w:rsidR="00A86D73" w:rsidRDefault="00A86D73">
      <w:pPr>
        <w:jc w:val="both"/>
        <w:rPr>
          <w:sz w:val="24"/>
        </w:rPr>
      </w:pPr>
    </w:p>
    <w:p w:rsidR="00A86D73" w:rsidRPr="00796327" w:rsidRDefault="00A86D73">
      <w:pPr>
        <w:jc w:val="both"/>
        <w:rPr>
          <w:b/>
          <w:sz w:val="24"/>
        </w:rPr>
      </w:pPr>
    </w:p>
    <w:p w:rsidR="0052098A" w:rsidRPr="00796327" w:rsidRDefault="0052098A">
      <w:pPr>
        <w:jc w:val="both"/>
        <w:rPr>
          <w:b/>
          <w:sz w:val="24"/>
        </w:rPr>
      </w:pPr>
    </w:p>
    <w:p w:rsidR="00AB6DC2" w:rsidRPr="00796327" w:rsidRDefault="00AB6DC2" w:rsidP="00AB6DC2">
      <w:pPr>
        <w:rPr>
          <w:b/>
        </w:rPr>
      </w:pPr>
      <w:r w:rsidRPr="00796327">
        <w:rPr>
          <w:b/>
          <w:color w:val="000000"/>
          <w:sz w:val="28"/>
          <w:szCs w:val="28"/>
        </w:rPr>
        <w:t>Глав</w:t>
      </w:r>
      <w:r w:rsidR="006231D5">
        <w:rPr>
          <w:b/>
          <w:color w:val="000000"/>
          <w:sz w:val="28"/>
          <w:szCs w:val="28"/>
        </w:rPr>
        <w:t>а</w:t>
      </w:r>
      <w:r w:rsidRPr="00796327">
        <w:rPr>
          <w:b/>
          <w:color w:val="000000"/>
          <w:sz w:val="28"/>
          <w:szCs w:val="28"/>
        </w:rPr>
        <w:t xml:space="preserve"> Местной администрации         </w:t>
      </w:r>
      <w:r w:rsidR="00796327" w:rsidRPr="00796327">
        <w:rPr>
          <w:b/>
          <w:color w:val="000000"/>
          <w:sz w:val="28"/>
          <w:szCs w:val="28"/>
        </w:rPr>
        <w:t xml:space="preserve">                 </w:t>
      </w:r>
      <w:r w:rsidR="00796327">
        <w:rPr>
          <w:b/>
          <w:color w:val="000000"/>
          <w:sz w:val="28"/>
          <w:szCs w:val="28"/>
        </w:rPr>
        <w:tab/>
      </w:r>
      <w:r w:rsidR="00796327">
        <w:rPr>
          <w:b/>
          <w:color w:val="000000"/>
          <w:sz w:val="28"/>
          <w:szCs w:val="28"/>
        </w:rPr>
        <w:tab/>
      </w:r>
      <w:r w:rsidR="00796327">
        <w:rPr>
          <w:b/>
          <w:color w:val="000000"/>
          <w:sz w:val="28"/>
          <w:szCs w:val="28"/>
        </w:rPr>
        <w:tab/>
      </w:r>
      <w:r w:rsidR="00796327" w:rsidRPr="00796327">
        <w:rPr>
          <w:b/>
          <w:color w:val="000000"/>
          <w:sz w:val="28"/>
          <w:szCs w:val="28"/>
        </w:rPr>
        <w:t>И.М.Касаткин</w:t>
      </w:r>
    </w:p>
    <w:p w:rsidR="002968F3" w:rsidRDefault="002968F3"/>
    <w:p w:rsidR="002968F3" w:rsidRDefault="002968F3"/>
    <w:p w:rsidR="002968F3" w:rsidRDefault="002968F3"/>
    <w:p w:rsidR="00923A2A" w:rsidRDefault="00923A2A"/>
    <w:p w:rsidR="00923A2A" w:rsidRDefault="00923A2A"/>
    <w:p w:rsidR="00E833A7" w:rsidRDefault="00E833A7"/>
    <w:p w:rsidR="00E833A7" w:rsidRDefault="00E833A7"/>
    <w:p w:rsidR="00E833A7" w:rsidRDefault="00E833A7"/>
    <w:p w:rsidR="00E833A7" w:rsidRDefault="00E833A7"/>
    <w:p w:rsidR="000B4981" w:rsidRDefault="000B4981"/>
    <w:p w:rsidR="00923A2A" w:rsidRDefault="00923A2A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F92FF9" w:rsidRDefault="00F92FF9"/>
    <w:p w:rsidR="00020F6C" w:rsidRDefault="00020F6C"/>
    <w:p w:rsidR="00F92FF9" w:rsidRDefault="00F92FF9"/>
    <w:p w:rsidR="00F92FF9" w:rsidRDefault="00F92FF9" w:rsidP="00F92FF9">
      <w:pPr>
        <w:rPr>
          <w:b/>
          <w:sz w:val="24"/>
        </w:rPr>
      </w:pPr>
    </w:p>
    <w:p w:rsidR="00F92FF9" w:rsidRPr="00020F6C" w:rsidRDefault="00F92FF9" w:rsidP="00F92FF9">
      <w:pPr>
        <w:jc w:val="right"/>
        <w:rPr>
          <w:bCs/>
          <w:sz w:val="28"/>
          <w:szCs w:val="28"/>
        </w:rPr>
      </w:pPr>
      <w:r w:rsidRPr="00020F6C">
        <w:rPr>
          <w:bCs/>
          <w:sz w:val="28"/>
          <w:szCs w:val="28"/>
        </w:rPr>
        <w:t>Приложение</w:t>
      </w:r>
      <w:r w:rsidR="00020F6C" w:rsidRPr="00020F6C">
        <w:rPr>
          <w:bCs/>
          <w:sz w:val="28"/>
          <w:szCs w:val="28"/>
        </w:rPr>
        <w:t xml:space="preserve"> № 1</w:t>
      </w:r>
      <w:r w:rsidRPr="00020F6C">
        <w:rPr>
          <w:bCs/>
          <w:sz w:val="28"/>
          <w:szCs w:val="28"/>
        </w:rPr>
        <w:t xml:space="preserve"> </w:t>
      </w:r>
    </w:p>
    <w:p w:rsidR="00F92FF9" w:rsidRPr="00020F6C" w:rsidRDefault="00F92FF9" w:rsidP="00F92FF9">
      <w:pPr>
        <w:jc w:val="right"/>
        <w:rPr>
          <w:sz w:val="28"/>
          <w:szCs w:val="28"/>
        </w:rPr>
      </w:pPr>
      <w:r w:rsidRPr="00020F6C">
        <w:rPr>
          <w:sz w:val="28"/>
          <w:szCs w:val="28"/>
        </w:rPr>
        <w:t xml:space="preserve">к Постановлению </w:t>
      </w:r>
    </w:p>
    <w:p w:rsidR="00F92FF9" w:rsidRPr="00020F6C" w:rsidRDefault="006B00AD" w:rsidP="00F92FF9">
      <w:pPr>
        <w:jc w:val="right"/>
        <w:rPr>
          <w:sz w:val="28"/>
          <w:szCs w:val="28"/>
        </w:rPr>
      </w:pPr>
      <w:r>
        <w:rPr>
          <w:sz w:val="28"/>
          <w:szCs w:val="28"/>
        </w:rPr>
        <w:t>от 05.12.2016 года № 55</w:t>
      </w:r>
    </w:p>
    <w:p w:rsidR="00F92FF9" w:rsidRPr="00020F6C" w:rsidRDefault="00F92FF9" w:rsidP="00F92FF9">
      <w:pPr>
        <w:jc w:val="right"/>
        <w:rPr>
          <w:sz w:val="28"/>
          <w:szCs w:val="28"/>
        </w:rPr>
      </w:pPr>
      <w:r w:rsidRPr="00020F6C">
        <w:rPr>
          <w:sz w:val="28"/>
          <w:szCs w:val="28"/>
        </w:rPr>
        <w:t>________________________________</w:t>
      </w:r>
    </w:p>
    <w:p w:rsidR="00F92FF9" w:rsidRPr="00020F6C" w:rsidRDefault="00F92FF9" w:rsidP="00F92FF9">
      <w:pPr>
        <w:jc w:val="right"/>
        <w:outlineLvl w:val="0"/>
        <w:rPr>
          <w:sz w:val="28"/>
          <w:szCs w:val="28"/>
        </w:rPr>
      </w:pPr>
      <w:r w:rsidRPr="00020F6C">
        <w:rPr>
          <w:sz w:val="28"/>
          <w:szCs w:val="28"/>
        </w:rPr>
        <w:t>Глава МА МО МО Северный</w:t>
      </w:r>
    </w:p>
    <w:p w:rsidR="00F92FF9" w:rsidRPr="00020F6C" w:rsidRDefault="00F92FF9" w:rsidP="00F92FF9">
      <w:pPr>
        <w:jc w:val="right"/>
        <w:outlineLvl w:val="0"/>
        <w:rPr>
          <w:b/>
          <w:bCs/>
          <w:sz w:val="28"/>
          <w:szCs w:val="28"/>
        </w:rPr>
      </w:pPr>
      <w:r w:rsidRPr="00020F6C">
        <w:rPr>
          <w:sz w:val="28"/>
          <w:szCs w:val="28"/>
        </w:rPr>
        <w:t>И.М.Касат</w:t>
      </w:r>
      <w:r w:rsidR="00375603" w:rsidRPr="00020F6C">
        <w:rPr>
          <w:sz w:val="28"/>
          <w:szCs w:val="28"/>
        </w:rPr>
        <w:t>к</w:t>
      </w:r>
      <w:r w:rsidRPr="00020F6C">
        <w:rPr>
          <w:sz w:val="28"/>
          <w:szCs w:val="28"/>
        </w:rPr>
        <w:t>ин</w:t>
      </w:r>
    </w:p>
    <w:p w:rsidR="00F92FF9" w:rsidRPr="00705AB9" w:rsidRDefault="00F92FF9" w:rsidP="00F92FF9">
      <w:pPr>
        <w:jc w:val="right"/>
      </w:pPr>
    </w:p>
    <w:p w:rsidR="00020F6C" w:rsidRPr="00F92FF9" w:rsidRDefault="00020F6C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  <w:r w:rsidRPr="00020F6C">
        <w:rPr>
          <w:rFonts w:ascii="Times New Roman" w:hAnsi="Times New Roman"/>
          <w:sz w:val="28"/>
          <w:szCs w:val="28"/>
        </w:rPr>
        <w:t xml:space="preserve">Реестр объектов и территорий, на которых не допускается розничная продажа алкогольной продукции </w:t>
      </w:r>
      <w:r w:rsidRPr="00F92FF9">
        <w:rPr>
          <w:rFonts w:ascii="Times New Roman" w:hAnsi="Times New Roman"/>
          <w:sz w:val="28"/>
          <w:szCs w:val="28"/>
        </w:rPr>
        <w:t>на территории внутригородского муниципального образования Санкт-Петербурга муниципальный округ Северный</w:t>
      </w:r>
    </w:p>
    <w:tbl>
      <w:tblPr>
        <w:tblStyle w:val="a8"/>
        <w:tblW w:w="0" w:type="auto"/>
        <w:tblLook w:val="04A0"/>
      </w:tblPr>
      <w:tblGrid>
        <w:gridCol w:w="959"/>
        <w:gridCol w:w="4819"/>
        <w:gridCol w:w="3793"/>
      </w:tblGrid>
      <w:tr w:rsidR="005D6568" w:rsidTr="000C5454">
        <w:tc>
          <w:tcPr>
            <w:tcW w:w="9571" w:type="dxa"/>
            <w:gridSpan w:val="3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ШКОЛЫ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Гимназия №63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д.11,корп.4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ГБОУ №69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д.27, корп.3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ГБОУ №81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д.22,корп.5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ГБОУ №172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д.12,корп.2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ГБОУ №692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д.6,корп.2</w:t>
            </w:r>
          </w:p>
        </w:tc>
      </w:tr>
      <w:tr w:rsidR="005D6568" w:rsidTr="000C5454">
        <w:tc>
          <w:tcPr>
            <w:tcW w:w="9571" w:type="dxa"/>
            <w:gridSpan w:val="3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ДЕТСКИЕ САДЫ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№29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пр.Просвещения д.68,корп.4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№51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д.16,корп.3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№55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д.22,корп.4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№59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д.30 корп.7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№70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ул.Культуры д.15 корп.5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№82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д.10 корп.5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№85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д.30,корп.3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№88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д.29,корп.5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№98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пр.Луначарского д.78,корп.4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дошкольное отделение школы №619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д.4 корп.2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ГБДОУ Детский сад №70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д.19, корп.3</w:t>
            </w:r>
          </w:p>
        </w:tc>
      </w:tr>
      <w:tr w:rsidR="005D6568" w:rsidTr="000C5454">
        <w:tc>
          <w:tcPr>
            <w:tcW w:w="9571" w:type="dxa"/>
            <w:gridSpan w:val="3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БИБЛИОТЕКИ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Библиотека взрослая филиал ЦБС №6</w:t>
            </w:r>
          </w:p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Библиотека детская филиал ЦБС №12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д.21,корп.1</w:t>
            </w:r>
          </w:p>
        </w:tc>
      </w:tr>
      <w:tr w:rsidR="005D6568" w:rsidTr="000C5454">
        <w:tc>
          <w:tcPr>
            <w:tcW w:w="9571" w:type="dxa"/>
            <w:gridSpan w:val="3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МЕДИЦИНСКИЕ УЧРЕЖДЕНИЯ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СПб ГУЗ Городская поликлиника №96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пр.Просвещения д.53, корп.2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СПб ГУЗ Детская городская поликлиника №29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д.18, корп.3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Офис врачей общей и семейной практики №1 ГП№96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пр.Луначарского д.80, 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Офис врачей общей и семейной практики №2 ГП№96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д.24, 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Женская поликлиника ГП№96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пр.Просвещения д.53,корп.1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пр.Луначарского д.80,корп.1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Ветеринарная клиника «Евровет»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пр.Просвещения д.53,корп.1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Ветеринарная клиника «Поливет»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пр.Луначарского д.80, 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Ветеринарная клиника «СитиВет»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ул.Д.Бедного д.26,корп.1</w:t>
            </w:r>
          </w:p>
        </w:tc>
      </w:tr>
      <w:tr w:rsidR="005D6568" w:rsidTr="000C5454">
        <w:tc>
          <w:tcPr>
            <w:tcW w:w="9571" w:type="dxa"/>
            <w:gridSpan w:val="3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Подростковые и спортивные клубы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Подростково-молодежный клуб «Пионер»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д.21,корп.1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Подростково-моло</w:t>
            </w:r>
            <w:r w:rsidR="006B00AD">
              <w:rPr>
                <w:rFonts w:ascii="Times New Roman" w:hAnsi="Times New Roman" w:cs="Times New Roman"/>
                <w:sz w:val="28"/>
                <w:szCs w:val="28"/>
              </w:rPr>
              <w:t>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жный клуб «Калининский»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Суздальский пр.,д.61</w:t>
            </w:r>
          </w:p>
        </w:tc>
      </w:tr>
      <w:tr w:rsidR="005D6568" w:rsidTr="000C5454">
        <w:tc>
          <w:tcPr>
            <w:tcW w:w="9571" w:type="dxa"/>
            <w:gridSpan w:val="3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Торгово-развлекательные комплексы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«Родео-Драйв»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д.1</w:t>
            </w:r>
          </w:p>
        </w:tc>
      </w:tr>
      <w:tr w:rsidR="005D6568" w:rsidTr="000C5454">
        <w:tc>
          <w:tcPr>
            <w:tcW w:w="95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819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«Северный Молл»</w:t>
            </w:r>
          </w:p>
        </w:tc>
        <w:tc>
          <w:tcPr>
            <w:tcW w:w="3793" w:type="dxa"/>
          </w:tcPr>
          <w:p w:rsidR="005D6568" w:rsidRDefault="005D6568" w:rsidP="000C54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пр.Культуры д.41</w:t>
            </w:r>
          </w:p>
        </w:tc>
      </w:tr>
    </w:tbl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9B461B" w:rsidRDefault="009B461B" w:rsidP="00020F6C">
      <w:pPr>
        <w:jc w:val="right"/>
        <w:rPr>
          <w:bCs/>
          <w:sz w:val="28"/>
          <w:szCs w:val="28"/>
        </w:rPr>
      </w:pPr>
    </w:p>
    <w:p w:rsidR="009B461B" w:rsidRDefault="009B461B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020F6C" w:rsidRDefault="00020F6C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5D6568" w:rsidRDefault="005D6568" w:rsidP="00020F6C">
      <w:pPr>
        <w:jc w:val="right"/>
        <w:rPr>
          <w:bCs/>
          <w:sz w:val="28"/>
          <w:szCs w:val="28"/>
        </w:rPr>
      </w:pPr>
    </w:p>
    <w:p w:rsidR="00020F6C" w:rsidRPr="00020F6C" w:rsidRDefault="00020F6C" w:rsidP="00020F6C">
      <w:pPr>
        <w:jc w:val="right"/>
        <w:rPr>
          <w:bCs/>
          <w:sz w:val="28"/>
          <w:szCs w:val="28"/>
        </w:rPr>
      </w:pPr>
      <w:r w:rsidRPr="00020F6C">
        <w:rPr>
          <w:bCs/>
          <w:sz w:val="28"/>
          <w:szCs w:val="28"/>
        </w:rPr>
        <w:t xml:space="preserve">Приложение № 2 </w:t>
      </w:r>
    </w:p>
    <w:p w:rsidR="006B00AD" w:rsidRPr="00020F6C" w:rsidRDefault="006B00AD" w:rsidP="006B00AD">
      <w:pPr>
        <w:jc w:val="right"/>
        <w:rPr>
          <w:sz w:val="28"/>
          <w:szCs w:val="28"/>
        </w:rPr>
      </w:pPr>
      <w:r w:rsidRPr="00020F6C">
        <w:rPr>
          <w:sz w:val="28"/>
          <w:szCs w:val="28"/>
        </w:rPr>
        <w:t xml:space="preserve">к Постановлению </w:t>
      </w:r>
    </w:p>
    <w:p w:rsidR="006B00AD" w:rsidRPr="00020F6C" w:rsidRDefault="006B00AD" w:rsidP="006B00AD">
      <w:pPr>
        <w:jc w:val="right"/>
        <w:rPr>
          <w:sz w:val="28"/>
          <w:szCs w:val="28"/>
        </w:rPr>
      </w:pPr>
      <w:r>
        <w:rPr>
          <w:sz w:val="28"/>
          <w:szCs w:val="28"/>
        </w:rPr>
        <w:t>от 05.12.2016 года № 55</w:t>
      </w:r>
    </w:p>
    <w:p w:rsidR="00020F6C" w:rsidRPr="00020F6C" w:rsidRDefault="00020F6C" w:rsidP="00020F6C">
      <w:pPr>
        <w:jc w:val="right"/>
        <w:rPr>
          <w:sz w:val="28"/>
          <w:szCs w:val="28"/>
        </w:rPr>
      </w:pPr>
      <w:r w:rsidRPr="00020F6C">
        <w:rPr>
          <w:sz w:val="28"/>
          <w:szCs w:val="28"/>
        </w:rPr>
        <w:t>________________________________</w:t>
      </w:r>
    </w:p>
    <w:p w:rsidR="00020F6C" w:rsidRPr="00020F6C" w:rsidRDefault="00020F6C" w:rsidP="00020F6C">
      <w:pPr>
        <w:jc w:val="right"/>
        <w:outlineLvl w:val="0"/>
        <w:rPr>
          <w:sz w:val="28"/>
          <w:szCs w:val="28"/>
        </w:rPr>
      </w:pPr>
      <w:r w:rsidRPr="00020F6C">
        <w:rPr>
          <w:sz w:val="28"/>
          <w:szCs w:val="28"/>
        </w:rPr>
        <w:t>Глава МА МО МО Северный</w:t>
      </w:r>
    </w:p>
    <w:p w:rsidR="00020F6C" w:rsidRPr="00020F6C" w:rsidRDefault="00020F6C" w:rsidP="00020F6C">
      <w:pPr>
        <w:jc w:val="right"/>
        <w:outlineLvl w:val="0"/>
        <w:rPr>
          <w:b/>
          <w:bCs/>
          <w:sz w:val="28"/>
          <w:szCs w:val="28"/>
        </w:rPr>
      </w:pPr>
      <w:r w:rsidRPr="00020F6C">
        <w:rPr>
          <w:sz w:val="28"/>
          <w:szCs w:val="28"/>
        </w:rPr>
        <w:t>И.М.Касаткин</w:t>
      </w:r>
    </w:p>
    <w:p w:rsidR="00020F6C" w:rsidRPr="00705AB9" w:rsidRDefault="00020F6C" w:rsidP="00020F6C">
      <w:pPr>
        <w:jc w:val="right"/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020F6C" w:rsidRDefault="00020F6C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  <w:r w:rsidRPr="00F92FF9">
        <w:rPr>
          <w:rFonts w:ascii="Times New Roman" w:hAnsi="Times New Roman"/>
          <w:sz w:val="28"/>
          <w:szCs w:val="28"/>
        </w:rPr>
        <w:t>Схемы границ прилегающих территорий для защищаемых объектов, находящихся на территории внутригородского муниципального образования Санкт-Петербурга муниципальный округ Северный</w:t>
      </w: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6B00AD" w:rsidRDefault="006B00AD" w:rsidP="00020F6C">
      <w:pPr>
        <w:pStyle w:val="a6"/>
        <w:tabs>
          <w:tab w:val="left" w:pos="1985"/>
        </w:tabs>
        <w:rPr>
          <w:rFonts w:ascii="Times New Roman" w:hAnsi="Times New Roman"/>
          <w:sz w:val="28"/>
          <w:szCs w:val="28"/>
        </w:rPr>
      </w:pPr>
    </w:p>
    <w:p w:rsidR="00F92FF9" w:rsidRDefault="00F92FF9"/>
    <w:p w:rsidR="005D6568" w:rsidRDefault="00E274EE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8" type="#_x0000_t202" style="position:absolute;margin-left:221pt;margin-top:255.45pt;width:31.45pt;height:19pt;z-index:251688448;mso-width-relative:margin;mso-height-relative:margin">
            <v:textbox style="mso-next-textbox:#_x0000_s1058">
              <w:txbxContent>
                <w:p w:rsidR="004945AE" w:rsidRPr="001917FE" w:rsidRDefault="004945AE" w:rsidP="004945AE">
                  <w:pPr>
                    <w:rPr>
                      <w:sz w:val="16"/>
                      <w:szCs w:val="16"/>
                    </w:rPr>
                  </w:pPr>
                  <w:r w:rsidRPr="001917FE">
                    <w:rPr>
                      <w:sz w:val="16"/>
                      <w:szCs w:val="16"/>
                    </w:rPr>
                    <w:t>5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1917FE">
                    <w:rPr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margin-left:313.25pt;margin-top:94.9pt;width:31.45pt;height:19pt;z-index:251658752;mso-width-relative:margin;mso-height-relative:margin">
            <v:textbox style="mso-next-textbox:#_x0000_s1027">
              <w:txbxContent>
                <w:p w:rsidR="005D6568" w:rsidRPr="001917FE" w:rsidRDefault="005D6568" w:rsidP="005D6568">
                  <w:pPr>
                    <w:rPr>
                      <w:sz w:val="16"/>
                      <w:szCs w:val="16"/>
                    </w:rPr>
                  </w:pPr>
                  <w:r w:rsidRPr="001917FE">
                    <w:rPr>
                      <w:sz w:val="16"/>
                      <w:szCs w:val="16"/>
                    </w:rPr>
                    <w:t>5</w:t>
                  </w:r>
                  <w:r>
                    <w:rPr>
                      <w:sz w:val="16"/>
                      <w:szCs w:val="16"/>
                    </w:rPr>
                    <w:t>0</w:t>
                  </w:r>
                  <w:r w:rsidRPr="001917FE">
                    <w:rPr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="005D6568" w:rsidRPr="005D6568">
        <w:rPr>
          <w:noProof/>
        </w:rPr>
        <w:drawing>
          <wp:inline distT="0" distB="0" distL="0" distR="0">
            <wp:extent cx="5934075" cy="382905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568" w:rsidRDefault="005D6568"/>
    <w:p w:rsidR="005D6568" w:rsidRDefault="005D6568"/>
    <w:p w:rsidR="005D6568" w:rsidRDefault="00E274EE">
      <w:r>
        <w:rPr>
          <w:noProof/>
        </w:rPr>
        <w:lastRenderedPageBreak/>
        <w:pict>
          <v:shape id="_x0000_s1030" type="#_x0000_t202" style="position:absolute;margin-left:213.45pt;margin-top:215.55pt;width:25.35pt;height:12.75pt;z-index:251661824;mso-width-relative:margin;mso-height-relative:margin">
            <v:textbox style="mso-next-textbox:#_x0000_s1030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9" type="#_x0000_t202" style="position:absolute;margin-left:336.45pt;margin-top:232.05pt;width:25.35pt;height:12.75pt;z-index:251660800;mso-width-relative:margin;mso-height-relative:margin">
            <v:textbox style="mso-next-textbox:#_x0000_s1029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348.45pt;margin-top:186.3pt;width:25.35pt;height:12.75pt;z-index:251659776;mso-width-relative:margin;mso-height-relative:margin">
            <v:textbox style="mso-next-textbox:#_x0000_s1028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5D6568" w:rsidRPr="005D6568">
        <w:rPr>
          <w:noProof/>
        </w:rPr>
        <w:drawing>
          <wp:inline distT="0" distB="0" distL="0" distR="0">
            <wp:extent cx="5934075" cy="3838575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568" w:rsidRDefault="005D6568"/>
    <w:p w:rsidR="005D6568" w:rsidRDefault="005D6568"/>
    <w:p w:rsidR="005D6568" w:rsidRDefault="005D6568"/>
    <w:p w:rsidR="005D6568" w:rsidRDefault="00E274EE">
      <w:r>
        <w:rPr>
          <w:noProof/>
        </w:rPr>
        <w:pict>
          <v:shape id="_x0000_s1031" type="#_x0000_t202" style="position:absolute;margin-left:311.1pt;margin-top:50.55pt;width:25.35pt;height:12.75pt;z-index:251662848;mso-width-relative:margin;mso-height-relative:margin">
            <v:textbox style="mso-next-textbox:#_x0000_s1031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2" type="#_x0000_t202" style="position:absolute;margin-left:196.05pt;margin-top:230.55pt;width:25.35pt;height:12.75pt;z-index:251663872;mso-width-relative:margin;mso-height-relative:margin">
            <v:textbox style="mso-next-textbox:#_x0000_s1032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5D6568" w:rsidRPr="005D6568">
        <w:rPr>
          <w:noProof/>
        </w:rPr>
        <w:drawing>
          <wp:inline distT="0" distB="0" distL="0" distR="0">
            <wp:extent cx="5934075" cy="369570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568" w:rsidRDefault="005D6568"/>
    <w:p w:rsidR="005D6568" w:rsidRDefault="005D6568"/>
    <w:p w:rsidR="005D6568" w:rsidRDefault="005D6568"/>
    <w:p w:rsidR="005D6568" w:rsidRDefault="005D6568"/>
    <w:p w:rsidR="005D6568" w:rsidRDefault="005D6568"/>
    <w:p w:rsidR="005D6568" w:rsidRDefault="005D6568"/>
    <w:p w:rsidR="005D6568" w:rsidRDefault="005D6568"/>
    <w:p w:rsidR="005D6568" w:rsidRDefault="005D6568"/>
    <w:p w:rsidR="005D6568" w:rsidRDefault="005D6568"/>
    <w:p w:rsidR="005D6568" w:rsidRDefault="005D6568"/>
    <w:p w:rsidR="005D6568" w:rsidRDefault="00E274EE">
      <w:r>
        <w:rPr>
          <w:noProof/>
        </w:rPr>
        <w:pict>
          <v:shape id="_x0000_s1035" type="#_x0000_t202" style="position:absolute;margin-left:365.4pt;margin-top:193.8pt;width:25.35pt;height:12.75pt;z-index:251666944;mso-width-relative:margin;mso-height-relative:margin">
            <v:textbox style="mso-next-textbox:#_x0000_s1035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margin-left:340.05pt;margin-top:256.05pt;width:25.35pt;height:12.75pt;z-index:251665920;mso-width-relative:margin;mso-height-relative:margin">
            <v:textbox style="mso-next-textbox:#_x0000_s1034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202" style="position:absolute;margin-left:226.8pt;margin-top:181.05pt;width:25.35pt;height:12.75pt;z-index:251664896;mso-width-relative:margin;mso-height-relative:margin">
            <v:textbox style="mso-next-textbox:#_x0000_s1033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5D6568" w:rsidRPr="005D6568">
        <w:rPr>
          <w:noProof/>
        </w:rPr>
        <w:drawing>
          <wp:inline distT="0" distB="0" distL="0" distR="0">
            <wp:extent cx="6480810" cy="4171017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7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568" w:rsidRDefault="005D6568"/>
    <w:p w:rsidR="005D6568" w:rsidRDefault="005D6568"/>
    <w:p w:rsidR="005D6568" w:rsidRDefault="00E274EE">
      <w:r>
        <w:rPr>
          <w:noProof/>
        </w:rPr>
        <w:pict>
          <v:shape id="_x0000_s1036" type="#_x0000_t202" style="position:absolute;margin-left:326.4pt;margin-top:74.15pt;width:25.35pt;height:12.75pt;z-index:251667968;mso-width-relative:margin;mso-height-relative:margin">
            <v:textbox style="mso-next-textbox:#_x0000_s1036">
              <w:txbxContent>
                <w:p w:rsidR="005D6568" w:rsidRPr="005654F8" w:rsidRDefault="005D6568" w:rsidP="005D6568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5D6568" w:rsidRPr="005D6568">
        <w:rPr>
          <w:noProof/>
        </w:rPr>
        <w:drawing>
          <wp:inline distT="0" distB="0" distL="0" distR="0">
            <wp:extent cx="6480810" cy="4109021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0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/>
    <w:p w:rsidR="004D675F" w:rsidRDefault="004D675F"/>
    <w:p w:rsidR="004D675F" w:rsidRDefault="00E274EE">
      <w:r>
        <w:rPr>
          <w:noProof/>
        </w:rPr>
        <w:lastRenderedPageBreak/>
        <w:pict>
          <v:shape id="_x0000_s1038" type="#_x0000_t202" style="position:absolute;margin-left:347.4pt;margin-top:187.8pt;width:25.35pt;height:12.75pt;z-index:251670016;mso-width-relative:margin;mso-height-relative:margin">
            <v:textbox style="mso-next-textbox:#_x0000_s1038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margin-left:302.7pt;margin-top:77.55pt;width:25.35pt;height:12.75pt;z-index:251668992;mso-width-relative:margin;mso-height-relative:margin">
            <v:textbox style="mso-next-textbox:#_x0000_s1037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43600" cy="3810000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>
      <w:r w:rsidRPr="004D675F">
        <w:rPr>
          <w:noProof/>
        </w:rPr>
        <w:drawing>
          <wp:inline distT="0" distB="0" distL="0" distR="0">
            <wp:extent cx="5829300" cy="3761443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761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>
      <w:r w:rsidRPr="004D675F">
        <w:rPr>
          <w:noProof/>
        </w:rPr>
        <w:drawing>
          <wp:inline distT="0" distB="0" distL="0" distR="0">
            <wp:extent cx="5934075" cy="3810000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E274EE">
      <w:r>
        <w:rPr>
          <w:noProof/>
        </w:rPr>
        <w:pict>
          <v:shape id="_x0000_s1063" type="#_x0000_t202" style="position:absolute;margin-left:213.9pt;margin-top:124.8pt;width:54.15pt;height:12.75pt;z-index:251693568;mso-width-relative:margin;mso-height-relative:margin">
            <v:textbox style="mso-next-textbox:#_x0000_s1063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Культуры 21-1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43600" cy="3838575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>
      <w:r w:rsidRPr="004D675F">
        <w:rPr>
          <w:noProof/>
        </w:rPr>
        <w:lastRenderedPageBreak/>
        <w:drawing>
          <wp:inline distT="0" distB="0" distL="0" distR="0">
            <wp:extent cx="5934075" cy="4552950"/>
            <wp:effectExtent l="19050" t="0" r="952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>
      <w:r w:rsidRPr="004D675F">
        <w:rPr>
          <w:noProof/>
        </w:rPr>
        <w:drawing>
          <wp:inline distT="0" distB="0" distL="0" distR="0">
            <wp:extent cx="5943600" cy="4143375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E274EE">
      <w:r>
        <w:rPr>
          <w:noProof/>
        </w:rPr>
        <w:lastRenderedPageBreak/>
        <w:pict>
          <v:shape id="_x0000_s1040" type="#_x0000_t202" style="position:absolute;margin-left:326.4pt;margin-top:97.8pt;width:25.35pt;height:12.75pt;z-index:251671040;mso-width-relative:margin;mso-height-relative:margin">
            <v:textbox style="mso-next-textbox:#_x0000_s1040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819525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E274EE">
      <w:r>
        <w:rPr>
          <w:noProof/>
        </w:rPr>
        <w:pict>
          <v:shape id="_x0000_s1043" type="#_x0000_t202" style="position:absolute;margin-left:385.2pt;margin-top:220.55pt;width:25.35pt;height:12.75pt;z-index:251673088;mso-width-relative:margin;mso-height-relative:margin">
            <v:textbox style="mso-next-textbox:#_x0000_s1043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2" type="#_x0000_t202" style="position:absolute;margin-left:326.4pt;margin-top:100.55pt;width:25.35pt;height:12.75pt;z-index:251672064;mso-width-relative:margin;mso-height-relative:margin">
            <v:textbox style="mso-next-textbox:#_x0000_s1042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810000"/>
            <wp:effectExtent l="19050" t="0" r="952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E274EE">
      <w:r>
        <w:rPr>
          <w:noProof/>
        </w:rPr>
        <w:lastRenderedPageBreak/>
        <w:pict>
          <v:shape id="_x0000_s1046" type="#_x0000_t202" style="position:absolute;margin-left:172.2pt;margin-top:104.55pt;width:25.35pt;height:12.75pt;z-index:251676160;mso-width-relative:margin;mso-height-relative:margin">
            <v:textbox style="mso-next-textbox:#_x0000_s1046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5" type="#_x0000_t202" style="position:absolute;margin-left:310.95pt;margin-top:79.05pt;width:25.35pt;height:12.75pt;z-index:251675136;mso-width-relative:margin;mso-height-relative:margin">
            <v:textbox style="mso-next-textbox:#_x0000_s1045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4" type="#_x0000_t202" style="position:absolute;margin-left:352.95pt;margin-top:171.3pt;width:25.35pt;height:12.75pt;z-index:251674112;mso-width-relative:margin;mso-height-relative:margin">
            <v:textbox style="mso-next-textbox:#_x0000_s1044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733800"/>
            <wp:effectExtent l="19050" t="0" r="952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>
      <w:r w:rsidRPr="004D675F">
        <w:rPr>
          <w:noProof/>
        </w:rPr>
        <w:drawing>
          <wp:inline distT="0" distB="0" distL="0" distR="0">
            <wp:extent cx="5934075" cy="3705225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/>
    <w:p w:rsidR="004D675F" w:rsidRDefault="004D675F">
      <w:r w:rsidRPr="004D675F">
        <w:rPr>
          <w:noProof/>
        </w:rPr>
        <w:lastRenderedPageBreak/>
        <w:drawing>
          <wp:inline distT="0" distB="0" distL="0" distR="0">
            <wp:extent cx="5934075" cy="3838575"/>
            <wp:effectExtent l="19050" t="0" r="9525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/>
    <w:p w:rsidR="004D675F" w:rsidRDefault="00E274EE">
      <w:r>
        <w:rPr>
          <w:noProof/>
        </w:rPr>
        <w:pict>
          <v:shape id="_x0000_s1049" type="#_x0000_t202" style="position:absolute;margin-left:187.2pt;margin-top:146.3pt;width:25.35pt;height:12.75pt;z-index:251679232;mso-width-relative:margin;mso-height-relative:margin">
            <v:textbox style="mso-next-textbox:#_x0000_s1049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margin-left:199.05pt;margin-top:121.55pt;width:25.35pt;height:12.75pt;z-index:251678208;mso-width-relative:margin;mso-height-relative:margin">
            <v:textbox style="mso-next-textbox:#_x0000_s1048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7" type="#_x0000_t202" style="position:absolute;margin-left:286.8pt;margin-top:171.8pt;width:25.35pt;height:12.75pt;z-index:251677184;mso-width-relative:margin;mso-height-relative:margin">
            <v:textbox style="mso-next-textbox:#_x0000_s1047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848100"/>
            <wp:effectExtent l="19050" t="0" r="9525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Pr="004D675F" w:rsidRDefault="004D675F" w:rsidP="004D675F"/>
    <w:p w:rsidR="004D675F" w:rsidRPr="004D675F" w:rsidRDefault="004D675F" w:rsidP="004D675F"/>
    <w:p w:rsidR="004D675F" w:rsidRPr="004D675F" w:rsidRDefault="004D675F" w:rsidP="004D675F"/>
    <w:p w:rsidR="004D675F" w:rsidRPr="004D675F" w:rsidRDefault="004D675F" w:rsidP="004D675F"/>
    <w:p w:rsidR="004D675F" w:rsidRDefault="004D675F" w:rsidP="004D675F"/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E274EE" w:rsidP="004D675F">
      <w:pPr>
        <w:jc w:val="center"/>
      </w:pPr>
      <w:r>
        <w:rPr>
          <w:noProof/>
        </w:rPr>
        <w:lastRenderedPageBreak/>
        <w:pict>
          <v:shape id="_x0000_s1051" type="#_x0000_t202" style="position:absolute;left:0;text-align:left;margin-left:310.95pt;margin-top:271.05pt;width:25.35pt;height:12.75pt;z-index:251681280;mso-width-relative:margin;mso-height-relative:margin">
            <v:textbox style="mso-next-textbox:#_x0000_s1051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0" type="#_x0000_t202" style="position:absolute;left:0;text-align:left;margin-left:336.3pt;margin-top:101.55pt;width:25.35pt;height:12.75pt;z-index:251680256;mso-width-relative:margin;mso-height-relative:margin">
            <v:textbox style="mso-next-textbox:#_x0000_s1050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838575"/>
            <wp:effectExtent l="19050" t="0" r="952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  <w:r w:rsidRPr="004D675F">
        <w:rPr>
          <w:noProof/>
        </w:rPr>
        <w:drawing>
          <wp:inline distT="0" distB="0" distL="0" distR="0">
            <wp:extent cx="5934075" cy="3781425"/>
            <wp:effectExtent l="19050" t="0" r="9525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  <w:r w:rsidRPr="004D675F">
        <w:rPr>
          <w:noProof/>
        </w:rPr>
        <w:lastRenderedPageBreak/>
        <w:drawing>
          <wp:inline distT="0" distB="0" distL="0" distR="0">
            <wp:extent cx="5934075" cy="3848100"/>
            <wp:effectExtent l="19050" t="0" r="9525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 w:rsidP="004D675F">
      <w:pPr>
        <w:jc w:val="center"/>
      </w:pPr>
    </w:p>
    <w:p w:rsidR="004D675F" w:rsidRDefault="004D675F" w:rsidP="004D675F">
      <w:pPr>
        <w:jc w:val="center"/>
      </w:pPr>
    </w:p>
    <w:p w:rsidR="004D675F" w:rsidRDefault="00E274EE" w:rsidP="004D675F">
      <w:pPr>
        <w:jc w:val="center"/>
      </w:pPr>
      <w:r>
        <w:rPr>
          <w:noProof/>
        </w:rPr>
        <w:pict>
          <v:shape id="_x0000_s1052" type="#_x0000_t202" style="position:absolute;left:0;text-align:left;margin-left:282.3pt;margin-top:140.05pt;width:25.35pt;height:12.75pt;z-index:251682304;mso-width-relative:margin;mso-height-relative:margin">
            <v:textbox style="mso-next-textbox:#_x0000_s1052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790950"/>
            <wp:effectExtent l="19050" t="0" r="9525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Pr="004D675F" w:rsidRDefault="004D675F" w:rsidP="004D675F"/>
    <w:p w:rsidR="004D675F" w:rsidRPr="004D675F" w:rsidRDefault="004D675F" w:rsidP="004D675F"/>
    <w:p w:rsidR="004D675F" w:rsidRPr="004D675F" w:rsidRDefault="004D675F" w:rsidP="004D675F"/>
    <w:p w:rsidR="004D675F" w:rsidRDefault="004D675F" w:rsidP="004D675F"/>
    <w:p w:rsidR="004D675F" w:rsidRDefault="004D675F" w:rsidP="004D675F"/>
    <w:p w:rsidR="004D675F" w:rsidRDefault="004D675F" w:rsidP="004D675F"/>
    <w:p w:rsidR="004D675F" w:rsidRDefault="004D675F" w:rsidP="004D675F"/>
    <w:p w:rsidR="004D675F" w:rsidRDefault="004D675F" w:rsidP="004D675F"/>
    <w:p w:rsidR="004D675F" w:rsidRDefault="004D675F" w:rsidP="004D675F"/>
    <w:p w:rsidR="004D675F" w:rsidRPr="004D675F" w:rsidRDefault="00E274EE" w:rsidP="004D675F">
      <w:r>
        <w:rPr>
          <w:noProof/>
        </w:rPr>
        <w:lastRenderedPageBreak/>
        <w:pict>
          <v:shape id="_x0000_s1054" type="#_x0000_t202" style="position:absolute;margin-left:328.8pt;margin-top:127.8pt;width:25.35pt;height:12.75pt;z-index:251684352;mso-width-relative:margin;mso-height-relative:margin">
            <v:textbox style="mso-next-textbox:#_x0000_s1054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3" type="#_x0000_t202" style="position:absolute;margin-left:238.05pt;margin-top:115.05pt;width:25.35pt;height:12.75pt;z-index:251683328;mso-width-relative:margin;mso-height-relative:margin">
            <v:textbox style="mso-next-textbox:#_x0000_s1053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43600" cy="3800475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75F" w:rsidRDefault="004D675F" w:rsidP="004D675F"/>
    <w:p w:rsidR="004D675F" w:rsidRDefault="00E274EE" w:rsidP="004D675F">
      <w:pPr>
        <w:jc w:val="center"/>
      </w:pPr>
      <w:r>
        <w:rPr>
          <w:noProof/>
        </w:rPr>
        <w:pict>
          <v:shape id="_x0000_s1057" type="#_x0000_t202" style="position:absolute;left:0;text-align:left;margin-left:328.8pt;margin-top:222.05pt;width:25.35pt;height:12.75pt;z-index:251687424;mso-width-relative:margin;mso-height-relative:margin">
            <v:textbox style="mso-next-textbox:#_x0000_s1057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6" type="#_x0000_t202" style="position:absolute;left:0;text-align:left;margin-left:275.4pt;margin-top:209.3pt;width:25.35pt;height:12.75pt;z-index:251686400;mso-width-relative:margin;mso-height-relative:margin">
            <v:textbox style="mso-next-textbox:#_x0000_s1056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5" type="#_x0000_t202" style="position:absolute;left:0;text-align:left;margin-left:243.3pt;margin-top:155.3pt;width:25.35pt;height:12.75pt;z-index:251685376;mso-width-relative:margin;mso-height-relative:margin">
            <v:textbox style="mso-next-textbox:#_x0000_s1055">
              <w:txbxContent>
                <w:p w:rsidR="004D675F" w:rsidRPr="005654F8" w:rsidRDefault="004D675F" w:rsidP="004D675F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D675F" w:rsidRPr="004D675F">
        <w:rPr>
          <w:noProof/>
        </w:rPr>
        <w:drawing>
          <wp:inline distT="0" distB="0" distL="0" distR="0">
            <wp:extent cx="5934075" cy="3829050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E274EE" w:rsidP="004D675F">
      <w:pPr>
        <w:jc w:val="center"/>
      </w:pPr>
      <w:r>
        <w:rPr>
          <w:noProof/>
        </w:rPr>
        <w:pict>
          <v:shape id="_x0000_s1061" type="#_x0000_t202" style="position:absolute;left:0;text-align:left;margin-left:319.65pt;margin-top:219.05pt;width:25.35pt;height:12.75pt;z-index:251691520;mso-width-relative:margin;mso-height-relative:margin">
            <v:textbox style="mso-next-textbox:#_x0000_s1061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0" type="#_x0000_t202" style="position:absolute;left:0;text-align:left;margin-left:229.65pt;margin-top:248.3pt;width:25.35pt;height:12.75pt;z-index:251690496;mso-width-relative:margin;mso-height-relative:margin">
            <v:textbox style="mso-next-textbox:#_x0000_s1060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9" type="#_x0000_t202" style="position:absolute;left:0;text-align:left;margin-left:229.65pt;margin-top:111.05pt;width:25.35pt;height:12.75pt;z-index:251689472;mso-width-relative:margin;mso-height-relative:margin">
            <v:textbox style="mso-next-textbox:#_x0000_s1059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945AE" w:rsidRPr="004945AE">
        <w:rPr>
          <w:noProof/>
        </w:rPr>
        <w:drawing>
          <wp:inline distT="0" distB="0" distL="0" distR="0">
            <wp:extent cx="6480810" cy="4140229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4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E274EE" w:rsidP="004D675F">
      <w:pPr>
        <w:jc w:val="center"/>
      </w:pPr>
      <w:r>
        <w:rPr>
          <w:noProof/>
        </w:rPr>
        <w:pict>
          <v:shape id="_x0000_s1062" type="#_x0000_t202" style="position:absolute;left:0;text-align:left;margin-left:335.7pt;margin-top:183.55pt;width:25.35pt;height:12.75pt;z-index:251692544;mso-width-relative:margin;mso-height-relative:margin">
            <v:textbox style="mso-next-textbox:#_x0000_s1062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945AE" w:rsidRPr="004945AE">
        <w:rPr>
          <w:noProof/>
        </w:rPr>
        <w:drawing>
          <wp:inline distT="0" distB="0" distL="0" distR="0">
            <wp:extent cx="5934075" cy="3838575"/>
            <wp:effectExtent l="19050" t="0" r="9525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E274EE" w:rsidP="004D675F">
      <w:pPr>
        <w:jc w:val="center"/>
      </w:pPr>
      <w:r>
        <w:rPr>
          <w:noProof/>
        </w:rPr>
        <w:lastRenderedPageBreak/>
        <w:pict>
          <v:shape id="_x0000_s1076" type="#_x0000_t202" style="position:absolute;left:0;text-align:left;margin-left:270.45pt;margin-top:130.8pt;width:54.6pt;height:12.75pt;z-index:251706880;mso-width-relative:margin;mso-height-relative:margin">
            <v:textbox style="mso-next-textbox:#_x0000_s1076">
              <w:txbxContent>
                <w:p w:rsidR="00523C05" w:rsidRPr="005654F8" w:rsidRDefault="00523C05" w:rsidP="00523C05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Д.Бедного 22-4</w:t>
                  </w:r>
                </w:p>
              </w:txbxContent>
            </v:textbox>
          </v:shape>
        </w:pict>
      </w:r>
      <w:r w:rsidR="004945AE" w:rsidRPr="004945AE">
        <w:rPr>
          <w:noProof/>
        </w:rPr>
        <w:drawing>
          <wp:inline distT="0" distB="0" distL="0" distR="0">
            <wp:extent cx="5943600" cy="3743325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E274EE" w:rsidP="004D675F">
      <w:pPr>
        <w:jc w:val="center"/>
      </w:pPr>
      <w:r>
        <w:rPr>
          <w:noProof/>
        </w:rPr>
        <w:pict>
          <v:shape id="_x0000_s1066" type="#_x0000_t202" style="position:absolute;left:0;text-align:left;margin-left:350.7pt;margin-top:232.55pt;width:25.35pt;height:12.75pt;z-index:251696640;mso-width-relative:margin;mso-height-relative:margin">
            <v:textbox style="mso-next-textbox:#_x0000_s1066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5" type="#_x0000_t202" style="position:absolute;left:0;text-align:left;margin-left:270.45pt;margin-top:232.55pt;width:25.35pt;height:12.75pt;z-index:251695616;mso-width-relative:margin;mso-height-relative:margin">
            <v:textbox style="mso-next-textbox:#_x0000_s1065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4" type="#_x0000_t202" style="position:absolute;left:0;text-align:left;margin-left:329.7pt;margin-top:114.05pt;width:25.35pt;height:12.75pt;z-index:251694592;mso-width-relative:margin;mso-height-relative:margin">
            <v:textbox style="mso-next-textbox:#_x0000_s1064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945AE" w:rsidRPr="004945AE">
        <w:rPr>
          <w:noProof/>
        </w:rPr>
        <w:drawing>
          <wp:inline distT="0" distB="0" distL="0" distR="0">
            <wp:extent cx="6480810" cy="4118084"/>
            <wp:effectExtent l="19050" t="0" r="0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1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E274EE" w:rsidP="004D675F">
      <w:pPr>
        <w:jc w:val="center"/>
      </w:pPr>
      <w:r>
        <w:rPr>
          <w:noProof/>
        </w:rPr>
        <w:lastRenderedPageBreak/>
        <w:pict>
          <v:shape id="_x0000_s1070" type="#_x0000_t202" style="position:absolute;left:0;text-align:left;margin-left:352.95pt;margin-top:163.05pt;width:25.35pt;height:12.75pt;z-index:251700736;mso-width-relative:margin;mso-height-relative:margin">
            <v:textbox style="mso-next-textbox:#_x0000_s1070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9" type="#_x0000_t202" style="position:absolute;left:0;text-align:left;margin-left:264.45pt;margin-top:120.3pt;width:25.35pt;height:12.75pt;z-index:251699712;mso-width-relative:margin;mso-height-relative:margin">
            <v:textbox style="mso-next-textbox:#_x0000_s1069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8" type="#_x0000_t202" style="position:absolute;left:0;text-align:left;margin-left:268.95pt;margin-top:274.05pt;width:25.35pt;height:12.75pt;z-index:251698688;mso-width-relative:margin;mso-height-relative:margin">
            <v:textbox style="mso-next-textbox:#_x0000_s1068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7" type="#_x0000_t202" style="position:absolute;left:0;text-align:left;margin-left:221.7pt;margin-top:250.05pt;width:25.35pt;height:12.75pt;z-index:251697664;mso-width-relative:margin;mso-height-relative:margin">
            <v:textbox style="mso-next-textbox:#_x0000_s1067">
              <w:txbxContent>
                <w:p w:rsidR="004945AE" w:rsidRPr="005654F8" w:rsidRDefault="004945AE" w:rsidP="004945AE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4945AE" w:rsidRPr="004945AE">
        <w:rPr>
          <w:noProof/>
        </w:rPr>
        <w:drawing>
          <wp:inline distT="0" distB="0" distL="0" distR="0">
            <wp:extent cx="6480810" cy="4024643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2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  <w:r w:rsidRPr="004945AE">
        <w:rPr>
          <w:noProof/>
        </w:rPr>
        <w:drawing>
          <wp:inline distT="0" distB="0" distL="0" distR="0">
            <wp:extent cx="5934075" cy="3829050"/>
            <wp:effectExtent l="19050" t="0" r="9525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4945AE" w:rsidP="004D675F">
      <w:pPr>
        <w:jc w:val="center"/>
      </w:pPr>
    </w:p>
    <w:p w:rsidR="004945AE" w:rsidRDefault="00E274EE" w:rsidP="004D675F">
      <w:pPr>
        <w:jc w:val="center"/>
      </w:pPr>
      <w:r>
        <w:rPr>
          <w:noProof/>
        </w:rPr>
        <w:lastRenderedPageBreak/>
        <w:pict>
          <v:shape id="_x0000_s1075" type="#_x0000_t202" style="position:absolute;left:0;text-align:left;margin-left:323.7pt;margin-top:107.55pt;width:25.35pt;height:12.75pt;z-index:251705856;mso-width-relative:margin;mso-height-relative:margin">
            <v:textbox style="mso-next-textbox:#_x0000_s1075">
              <w:txbxContent>
                <w:p w:rsidR="00523C05" w:rsidRPr="005654F8" w:rsidRDefault="00523C05" w:rsidP="00523C05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4" type="#_x0000_t202" style="position:absolute;left:0;text-align:left;margin-left:360.9pt;margin-top:178.05pt;width:25.35pt;height:12.75pt;z-index:251704832;mso-width-relative:margin;mso-height-relative:margin">
            <v:textbox style="mso-next-textbox:#_x0000_s1074">
              <w:txbxContent>
                <w:p w:rsidR="00523C05" w:rsidRPr="005654F8" w:rsidRDefault="00523C05" w:rsidP="00523C05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3" type="#_x0000_t202" style="position:absolute;left:0;text-align:left;margin-left:298.35pt;margin-top:120.3pt;width:25.35pt;height:12.75pt;z-index:251703808;mso-width-relative:margin;mso-height-relative:margin">
            <v:textbox style="mso-next-textbox:#_x0000_s1073">
              <w:txbxContent>
                <w:p w:rsidR="00523C05" w:rsidRPr="005654F8" w:rsidRDefault="00523C05" w:rsidP="00523C05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2" type="#_x0000_t202" style="position:absolute;left:0;text-align:left;margin-left:323.7pt;margin-top:256.05pt;width:25.35pt;height:12.75pt;z-index:251702784;mso-width-relative:margin;mso-height-relative:margin">
            <v:textbox style="mso-next-textbox:#_x0000_s1072">
              <w:txbxContent>
                <w:p w:rsidR="00523C05" w:rsidRPr="005654F8" w:rsidRDefault="00523C05" w:rsidP="00523C05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1" type="#_x0000_t202" style="position:absolute;left:0;text-align:left;margin-left:241.2pt;margin-top:194.55pt;width:25.35pt;height:12.75pt;z-index:251701760;mso-width-relative:margin;mso-height-relative:margin">
            <v:textbox style="mso-next-textbox:#_x0000_s1071">
              <w:txbxContent>
                <w:p w:rsidR="00523C05" w:rsidRPr="005654F8" w:rsidRDefault="00523C05" w:rsidP="00523C05">
                  <w:pPr>
                    <w:rPr>
                      <w:sz w:val="10"/>
                      <w:szCs w:val="10"/>
                    </w:rPr>
                  </w:pPr>
                  <w:r w:rsidRPr="005654F8">
                    <w:rPr>
                      <w:sz w:val="10"/>
                      <w:szCs w:val="10"/>
                    </w:rPr>
                    <w:t>50м</w:t>
                  </w:r>
                </w:p>
              </w:txbxContent>
            </v:textbox>
          </v:shape>
        </w:pict>
      </w:r>
      <w:r w:rsidR="00523C05" w:rsidRPr="00523C05">
        <w:rPr>
          <w:noProof/>
        </w:rPr>
        <w:drawing>
          <wp:inline distT="0" distB="0" distL="0" distR="0">
            <wp:extent cx="5934075" cy="3829050"/>
            <wp:effectExtent l="19050" t="0" r="952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C05" w:rsidRDefault="00523C05" w:rsidP="004D675F">
      <w:pPr>
        <w:jc w:val="center"/>
      </w:pPr>
    </w:p>
    <w:p w:rsidR="00523C05" w:rsidRDefault="00523C05" w:rsidP="004D675F">
      <w:pPr>
        <w:jc w:val="center"/>
      </w:pPr>
    </w:p>
    <w:p w:rsidR="00523C05" w:rsidRPr="004D675F" w:rsidRDefault="00523C05" w:rsidP="004D675F">
      <w:pPr>
        <w:jc w:val="center"/>
      </w:pPr>
    </w:p>
    <w:sectPr w:rsidR="00523C05" w:rsidRPr="004D675F" w:rsidSect="0004307E">
      <w:footerReference w:type="default" r:id="rId39"/>
      <w:pgSz w:w="11906" w:h="16838"/>
      <w:pgMar w:top="1134" w:right="566" w:bottom="709" w:left="1134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2A11" w:rsidRDefault="00772A11" w:rsidP="004D675F">
      <w:r>
        <w:separator/>
      </w:r>
    </w:p>
  </w:endnote>
  <w:endnote w:type="continuationSeparator" w:id="1">
    <w:p w:rsidR="00772A11" w:rsidRDefault="00772A11" w:rsidP="004D675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675F" w:rsidRDefault="004D675F" w:rsidP="004D675F">
    <w:pPr>
      <w:pStyle w:val="ab"/>
      <w:ind w:left="72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2A11" w:rsidRDefault="00772A11" w:rsidP="004D675F">
      <w:r>
        <w:separator/>
      </w:r>
    </w:p>
  </w:footnote>
  <w:footnote w:type="continuationSeparator" w:id="1">
    <w:p w:rsidR="00772A11" w:rsidRDefault="00772A11" w:rsidP="004D675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A384E"/>
    <w:multiLevelType w:val="hybridMultilevel"/>
    <w:tmpl w:val="3294C7A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22926D1F"/>
    <w:multiLevelType w:val="hybridMultilevel"/>
    <w:tmpl w:val="121055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2467C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2BF470DD"/>
    <w:multiLevelType w:val="hybridMultilevel"/>
    <w:tmpl w:val="D23CEE9E"/>
    <w:lvl w:ilvl="0" w:tplc="1F36C39C">
      <w:start w:val="4"/>
      <w:numFmt w:val="decimal"/>
      <w:lvlText w:val="%1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4">
    <w:nsid w:val="469468E4"/>
    <w:multiLevelType w:val="multilevel"/>
    <w:tmpl w:val="E9A01D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5">
    <w:nsid w:val="51C257A5"/>
    <w:multiLevelType w:val="hybridMultilevel"/>
    <w:tmpl w:val="EE9806C0"/>
    <w:lvl w:ilvl="0" w:tplc="8C8AFDA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5A606262"/>
    <w:multiLevelType w:val="hybridMultilevel"/>
    <w:tmpl w:val="368C03A8"/>
    <w:lvl w:ilvl="0" w:tplc="05E0B7FE">
      <w:start w:val="2"/>
      <w:numFmt w:val="decimal"/>
      <w:lvlText w:val="%1."/>
      <w:lvlJc w:val="left"/>
      <w:pPr>
        <w:ind w:left="13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7">
    <w:nsid w:val="619E41D1"/>
    <w:multiLevelType w:val="hybridMultilevel"/>
    <w:tmpl w:val="4D5EA85A"/>
    <w:lvl w:ilvl="0" w:tplc="819A85E0">
      <w:start w:val="4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8">
    <w:nsid w:val="761A1806"/>
    <w:multiLevelType w:val="hybridMultilevel"/>
    <w:tmpl w:val="DC3434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2"/>
    <w:lvlOverride w:ilvl="0">
      <w:startOverride w:val="1"/>
    </w:lvlOverride>
  </w:num>
  <w:num w:numId="3">
    <w:abstractNumId w:val="0"/>
  </w:num>
  <w:num w:numId="4">
    <w:abstractNumId w:val="4"/>
  </w:num>
  <w:num w:numId="5">
    <w:abstractNumId w:val="3"/>
  </w:num>
  <w:num w:numId="6">
    <w:abstractNumId w:val="7"/>
  </w:num>
  <w:num w:numId="7">
    <w:abstractNumId w:val="6"/>
  </w:num>
  <w:num w:numId="8">
    <w:abstractNumId w:val="5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D7D5E"/>
    <w:rsid w:val="00020F6C"/>
    <w:rsid w:val="0003642E"/>
    <w:rsid w:val="0004307E"/>
    <w:rsid w:val="00072D73"/>
    <w:rsid w:val="00077D26"/>
    <w:rsid w:val="00087F72"/>
    <w:rsid w:val="000B4981"/>
    <w:rsid w:val="0014338D"/>
    <w:rsid w:val="0016294B"/>
    <w:rsid w:val="00183B45"/>
    <w:rsid w:val="001B0BD6"/>
    <w:rsid w:val="002037F7"/>
    <w:rsid w:val="0021413E"/>
    <w:rsid w:val="002225BC"/>
    <w:rsid w:val="00242508"/>
    <w:rsid w:val="002775CB"/>
    <w:rsid w:val="002968F3"/>
    <w:rsid w:val="002A6C88"/>
    <w:rsid w:val="00301C56"/>
    <w:rsid w:val="003151EC"/>
    <w:rsid w:val="003211B5"/>
    <w:rsid w:val="00326558"/>
    <w:rsid w:val="00330409"/>
    <w:rsid w:val="00340403"/>
    <w:rsid w:val="003446B6"/>
    <w:rsid w:val="00375603"/>
    <w:rsid w:val="00394F8C"/>
    <w:rsid w:val="003B324C"/>
    <w:rsid w:val="0043098B"/>
    <w:rsid w:val="00432D46"/>
    <w:rsid w:val="00457770"/>
    <w:rsid w:val="0046789A"/>
    <w:rsid w:val="004803DB"/>
    <w:rsid w:val="004945AE"/>
    <w:rsid w:val="004A229E"/>
    <w:rsid w:val="004A49F6"/>
    <w:rsid w:val="004C6C73"/>
    <w:rsid w:val="004D675F"/>
    <w:rsid w:val="004D7D5E"/>
    <w:rsid w:val="004F75D4"/>
    <w:rsid w:val="0052098A"/>
    <w:rsid w:val="00523C05"/>
    <w:rsid w:val="00525913"/>
    <w:rsid w:val="005B03E4"/>
    <w:rsid w:val="005B0A10"/>
    <w:rsid w:val="005D6568"/>
    <w:rsid w:val="005D7BFC"/>
    <w:rsid w:val="005E5882"/>
    <w:rsid w:val="0060537F"/>
    <w:rsid w:val="006231D5"/>
    <w:rsid w:val="006277BD"/>
    <w:rsid w:val="006526ED"/>
    <w:rsid w:val="00673969"/>
    <w:rsid w:val="00680152"/>
    <w:rsid w:val="00697B54"/>
    <w:rsid w:val="006B00AD"/>
    <w:rsid w:val="006C5F3D"/>
    <w:rsid w:val="006F370C"/>
    <w:rsid w:val="00713808"/>
    <w:rsid w:val="007571FB"/>
    <w:rsid w:val="00757830"/>
    <w:rsid w:val="00772A11"/>
    <w:rsid w:val="00772FF7"/>
    <w:rsid w:val="00796327"/>
    <w:rsid w:val="007D1DE1"/>
    <w:rsid w:val="00812CEF"/>
    <w:rsid w:val="0084389D"/>
    <w:rsid w:val="008717F2"/>
    <w:rsid w:val="008878B7"/>
    <w:rsid w:val="008B4C5D"/>
    <w:rsid w:val="008C24AF"/>
    <w:rsid w:val="008F7162"/>
    <w:rsid w:val="00923A2A"/>
    <w:rsid w:val="00927058"/>
    <w:rsid w:val="00933EE7"/>
    <w:rsid w:val="00937697"/>
    <w:rsid w:val="009772FF"/>
    <w:rsid w:val="0098011A"/>
    <w:rsid w:val="009B461B"/>
    <w:rsid w:val="009B51D0"/>
    <w:rsid w:val="009B5853"/>
    <w:rsid w:val="009D139D"/>
    <w:rsid w:val="00A6431C"/>
    <w:rsid w:val="00A710E2"/>
    <w:rsid w:val="00A86D73"/>
    <w:rsid w:val="00A96480"/>
    <w:rsid w:val="00AA45DA"/>
    <w:rsid w:val="00AB6DC2"/>
    <w:rsid w:val="00AC0B90"/>
    <w:rsid w:val="00AD2145"/>
    <w:rsid w:val="00AE31F8"/>
    <w:rsid w:val="00B27D8D"/>
    <w:rsid w:val="00B51492"/>
    <w:rsid w:val="00B90D2A"/>
    <w:rsid w:val="00BC6360"/>
    <w:rsid w:val="00BF38A5"/>
    <w:rsid w:val="00C15B06"/>
    <w:rsid w:val="00C26B22"/>
    <w:rsid w:val="00C71494"/>
    <w:rsid w:val="00D63743"/>
    <w:rsid w:val="00DB740D"/>
    <w:rsid w:val="00E274EE"/>
    <w:rsid w:val="00E34CEB"/>
    <w:rsid w:val="00E816EE"/>
    <w:rsid w:val="00E82E88"/>
    <w:rsid w:val="00E833A7"/>
    <w:rsid w:val="00EC4807"/>
    <w:rsid w:val="00F23A2C"/>
    <w:rsid w:val="00F254DE"/>
    <w:rsid w:val="00F25675"/>
    <w:rsid w:val="00F26295"/>
    <w:rsid w:val="00F82E0C"/>
    <w:rsid w:val="00F92F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307E"/>
  </w:style>
  <w:style w:type="paragraph" w:styleId="1">
    <w:name w:val="heading 1"/>
    <w:basedOn w:val="a"/>
    <w:next w:val="a"/>
    <w:qFormat/>
    <w:rsid w:val="0004307E"/>
    <w:pPr>
      <w:keepNext/>
      <w:jc w:val="both"/>
      <w:outlineLvl w:val="0"/>
    </w:pPr>
    <w:rPr>
      <w:sz w:val="24"/>
    </w:rPr>
  </w:style>
  <w:style w:type="paragraph" w:styleId="2">
    <w:name w:val="heading 2"/>
    <w:basedOn w:val="a"/>
    <w:next w:val="a"/>
    <w:qFormat/>
    <w:rsid w:val="0004307E"/>
    <w:pPr>
      <w:keepNext/>
      <w:jc w:val="center"/>
      <w:outlineLvl w:val="1"/>
    </w:pPr>
    <w:rPr>
      <w:b/>
      <w:sz w:val="28"/>
      <w:szCs w:val="28"/>
    </w:rPr>
  </w:style>
  <w:style w:type="paragraph" w:styleId="4">
    <w:name w:val="heading 4"/>
    <w:basedOn w:val="a"/>
    <w:next w:val="a"/>
    <w:qFormat/>
    <w:rsid w:val="0004307E"/>
    <w:pPr>
      <w:keepNext/>
      <w:outlineLvl w:val="3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04307E"/>
    <w:pPr>
      <w:spacing w:line="360" w:lineRule="auto"/>
      <w:jc w:val="both"/>
    </w:pPr>
    <w:rPr>
      <w:sz w:val="24"/>
    </w:rPr>
  </w:style>
  <w:style w:type="paragraph" w:styleId="20">
    <w:name w:val="Body Text 2"/>
    <w:basedOn w:val="a"/>
    <w:rsid w:val="0004307E"/>
    <w:pPr>
      <w:ind w:right="4536"/>
      <w:jc w:val="both"/>
    </w:pPr>
    <w:rPr>
      <w:sz w:val="24"/>
    </w:rPr>
  </w:style>
  <w:style w:type="paragraph" w:styleId="3">
    <w:name w:val="Body Text 3"/>
    <w:basedOn w:val="a"/>
    <w:rsid w:val="0004307E"/>
    <w:pPr>
      <w:jc w:val="center"/>
    </w:pPr>
    <w:rPr>
      <w:sz w:val="24"/>
    </w:rPr>
  </w:style>
  <w:style w:type="paragraph" w:styleId="a4">
    <w:name w:val="Balloon Text"/>
    <w:basedOn w:val="a"/>
    <w:semiHidden/>
    <w:rsid w:val="0093769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6431C"/>
    <w:pPr>
      <w:ind w:left="720"/>
      <w:contextualSpacing/>
    </w:pPr>
  </w:style>
  <w:style w:type="paragraph" w:styleId="a6">
    <w:name w:val="Title"/>
    <w:basedOn w:val="a"/>
    <w:link w:val="a7"/>
    <w:qFormat/>
    <w:rsid w:val="00F92FF9"/>
    <w:pPr>
      <w:spacing w:before="240" w:after="60"/>
      <w:jc w:val="center"/>
      <w:outlineLvl w:val="0"/>
    </w:pPr>
    <w:rPr>
      <w:rFonts w:ascii="Arial" w:hAnsi="Arial"/>
      <w:b/>
      <w:kern w:val="28"/>
      <w:sz w:val="32"/>
    </w:rPr>
  </w:style>
  <w:style w:type="character" w:customStyle="1" w:styleId="a7">
    <w:name w:val="Название Знак"/>
    <w:basedOn w:val="a0"/>
    <w:link w:val="a6"/>
    <w:rsid w:val="00F92FF9"/>
    <w:rPr>
      <w:rFonts w:ascii="Arial" w:hAnsi="Arial"/>
      <w:b/>
      <w:kern w:val="28"/>
      <w:sz w:val="32"/>
    </w:rPr>
  </w:style>
  <w:style w:type="table" w:styleId="a8">
    <w:name w:val="Table Grid"/>
    <w:basedOn w:val="a1"/>
    <w:uiPriority w:val="59"/>
    <w:rsid w:val="00375603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rsid w:val="004D675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4D675F"/>
  </w:style>
  <w:style w:type="paragraph" w:styleId="ab">
    <w:name w:val="footer"/>
    <w:basedOn w:val="a"/>
    <w:link w:val="ac"/>
    <w:rsid w:val="004D675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4D675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316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D73E4A-63D3-4D27-8B60-F19FA1154A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1507</TotalTime>
  <Pages>22</Pages>
  <Words>1339</Words>
  <Characters>7637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МО 20</Company>
  <LinksUpToDate>false</LinksUpToDate>
  <CharactersWithSpaces>8959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организационный отдел</dc:creator>
  <cp:lastModifiedBy>Viktoria</cp:lastModifiedBy>
  <cp:revision>13</cp:revision>
  <cp:lastPrinted>2016-12-07T08:10:00Z</cp:lastPrinted>
  <dcterms:created xsi:type="dcterms:W3CDTF">2016-12-05T08:52:00Z</dcterms:created>
  <dcterms:modified xsi:type="dcterms:W3CDTF">2016-12-07T08:22:00Z</dcterms:modified>
</cp:coreProperties>
</file>