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7C" w:rsidRDefault="00E8567C" w:rsidP="00E8567C">
      <w:pPr>
        <w:spacing w:before="100" w:beforeAutospacing="1" w:after="0" w:line="240" w:lineRule="auto"/>
        <w:ind w:firstLine="720"/>
        <w:rPr>
          <w:rFonts w:ascii="'Times New Roman'" w:eastAsia="Times New Roman" w:hAnsi="'Times New Roman'" w:cs="Times New Roman"/>
          <w:b/>
          <w:bCs/>
          <w:color w:val="000000"/>
          <w:sz w:val="20"/>
          <w:szCs w:val="20"/>
          <w:lang w:eastAsia="ru-RU"/>
        </w:rPr>
      </w:pPr>
      <w:r w:rsidRPr="00C111E8">
        <w:rPr>
          <w:rFonts w:ascii="'Times New Roman'" w:eastAsia="Times New Roman" w:hAnsi="'Times New Roman'" w:cs="Times New Roman"/>
          <w:b/>
          <w:bCs/>
          <w:color w:val="000000"/>
          <w:sz w:val="20"/>
          <w:szCs w:val="20"/>
          <w:lang w:eastAsia="ru-RU"/>
        </w:rPr>
        <w:t xml:space="preserve">Статья 32. </w:t>
      </w:r>
      <w:r>
        <w:rPr>
          <w:rFonts w:ascii="'Times New Roman'" w:eastAsia="Times New Roman" w:hAnsi="'Times New Roman'" w:cs="Times New Roman"/>
          <w:b/>
          <w:bCs/>
          <w:color w:val="000000"/>
          <w:sz w:val="20"/>
          <w:szCs w:val="20"/>
          <w:lang w:eastAsia="ru-RU"/>
        </w:rPr>
        <w:t>Устава внутригородского муниципального образования Санкт-Петербурга муниципальный округ Северный</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Pr>
          <w:rFonts w:ascii="'Times New Roman'" w:eastAsia="Times New Roman" w:hAnsi="'Times New Roman'" w:cs="Times New Roman"/>
          <w:b/>
          <w:bCs/>
          <w:color w:val="000000"/>
          <w:sz w:val="20"/>
          <w:szCs w:val="20"/>
          <w:lang w:eastAsia="ru-RU"/>
        </w:rPr>
        <w:t>Глава Местной администрации</w:t>
      </w:r>
      <w:bookmarkStart w:id="0" w:name="_GoBack"/>
      <w:bookmarkEnd w:id="0"/>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1. </w:t>
      </w:r>
      <w:proofErr w:type="gramStart"/>
      <w:r w:rsidRPr="00C111E8">
        <w:rPr>
          <w:rFonts w:ascii="'Times New Roman'" w:eastAsia="Times New Roman" w:hAnsi="'Times New Roman'" w:cs="Times New Roman"/>
          <w:color w:val="000000"/>
          <w:sz w:val="20"/>
          <w:szCs w:val="20"/>
          <w:lang w:eastAsia="ru-RU"/>
        </w:rPr>
        <w:t>Главой Местной администрации является Глава муниципального образования, исполняющий полномочия Председателя Муниципального Совета,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определяемый настоящим Уставом.</w:t>
      </w:r>
      <w:proofErr w:type="gramEnd"/>
    </w:p>
    <w:p w:rsidR="00E8567C" w:rsidRPr="00C111E8" w:rsidRDefault="00E8567C" w:rsidP="00E8567C">
      <w:pPr>
        <w:spacing w:before="100" w:beforeAutospacing="1" w:after="100" w:afterAutospacing="1" w:line="240" w:lineRule="auto"/>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15"/>
          <w:szCs w:val="15"/>
          <w:lang w:eastAsia="ru-RU"/>
        </w:rPr>
        <w:t>2. Полное наименование должности Главы Местной администрации: Глава Местной администрации внутригородского муниципального образования Санкт-Петербурга муниципальный округ Северный.</w:t>
      </w:r>
    </w:p>
    <w:p w:rsidR="00E8567C" w:rsidRPr="00C111E8" w:rsidRDefault="00E8567C" w:rsidP="00E8567C">
      <w:pPr>
        <w:spacing w:before="100" w:beforeAutospacing="1" w:after="100" w:afterAutospacing="1" w:line="240" w:lineRule="auto"/>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15"/>
          <w:szCs w:val="15"/>
          <w:lang w:eastAsia="ru-RU"/>
        </w:rPr>
        <w:t xml:space="preserve">Сокращенное официальное наименование должности Глава Местной администрации: Глава Местной администрации МО </w:t>
      </w:r>
      <w:proofErr w:type="spellStart"/>
      <w:proofErr w:type="gramStart"/>
      <w:r w:rsidRPr="00C111E8">
        <w:rPr>
          <w:rFonts w:ascii="'Times New Roman'" w:eastAsia="Times New Roman" w:hAnsi="'Times New Roman'" w:cs="Times New Roman"/>
          <w:color w:val="000000"/>
          <w:sz w:val="15"/>
          <w:szCs w:val="15"/>
          <w:lang w:eastAsia="ru-RU"/>
        </w:rPr>
        <w:t>МО</w:t>
      </w:r>
      <w:proofErr w:type="spellEnd"/>
      <w:proofErr w:type="gramEnd"/>
      <w:r w:rsidRPr="00C111E8">
        <w:rPr>
          <w:rFonts w:ascii="'Times New Roman'" w:eastAsia="Times New Roman" w:hAnsi="'Times New Roman'" w:cs="Times New Roman"/>
          <w:color w:val="000000"/>
          <w:sz w:val="15"/>
          <w:szCs w:val="15"/>
          <w:lang w:eastAsia="ru-RU"/>
        </w:rPr>
        <w:t xml:space="preserve"> Северный; Глава Местной администрации муниципального округа Северный, Глава МА МО </w:t>
      </w:r>
      <w:proofErr w:type="spellStart"/>
      <w:r w:rsidRPr="00C111E8">
        <w:rPr>
          <w:rFonts w:ascii="'Times New Roman'" w:eastAsia="Times New Roman" w:hAnsi="'Times New Roman'" w:cs="Times New Roman"/>
          <w:color w:val="000000"/>
          <w:sz w:val="15"/>
          <w:szCs w:val="15"/>
          <w:lang w:eastAsia="ru-RU"/>
        </w:rPr>
        <w:t>МО</w:t>
      </w:r>
      <w:proofErr w:type="spellEnd"/>
      <w:r w:rsidRPr="00C111E8">
        <w:rPr>
          <w:rFonts w:ascii="'Times New Roman'" w:eastAsia="Times New Roman" w:hAnsi="'Times New Roman'" w:cs="Times New Roman"/>
          <w:color w:val="000000"/>
          <w:sz w:val="15"/>
          <w:szCs w:val="15"/>
          <w:lang w:eastAsia="ru-RU"/>
        </w:rPr>
        <w:t xml:space="preserve"> Северный.</w:t>
      </w:r>
    </w:p>
    <w:p w:rsidR="00E8567C" w:rsidRPr="00C111E8" w:rsidRDefault="00E8567C" w:rsidP="00E8567C">
      <w:pPr>
        <w:spacing w:before="100" w:beforeAutospacing="1" w:after="0" w:line="240" w:lineRule="auto"/>
        <w:ind w:firstLine="709"/>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Все наименования должности Глава Местной администрации, указанные в абзацах 2 и 3 настоящего пункта, являются официальными и могут быть использованы в равной мере.</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Федерального закона.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111E8">
        <w:rPr>
          <w:rFonts w:ascii="'Times New Roman'" w:eastAsia="Times New Roman" w:hAnsi="'Times New Roman'" w:cs="Times New Roman"/>
          <w:color w:val="000000"/>
          <w:sz w:val="20"/>
          <w:szCs w:val="20"/>
          <w:lang w:eastAsia="ru-RU"/>
        </w:rPr>
        <w:t>позднее</w:t>
      </w:r>
      <w:proofErr w:type="gramEnd"/>
      <w:r w:rsidRPr="00C111E8">
        <w:rPr>
          <w:rFonts w:ascii="'Times New Roman'" w:eastAsia="Times New Roman" w:hAnsi="'Times New Roman'" w:cs="Times New Roman"/>
          <w:color w:val="000000"/>
          <w:sz w:val="20"/>
          <w:szCs w:val="20"/>
          <w:lang w:eastAsia="ru-RU"/>
        </w:rPr>
        <w:t xml:space="preserve"> чем за 20 дней до дня проведения конкурса.</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Общее число членов конкурсной комиссии в муниципальном образовании устанавливается Муниципальным Советом.</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При формировании конкурсной комиссии две трети ее членов назначаются Муниципальным Советом, а одна треть - Законодательным Собранием Санкт-Петербурга по представлению Губернатора Санкт-Петербурга.</w:t>
      </w:r>
    </w:p>
    <w:p w:rsidR="00E8567C" w:rsidRPr="00C111E8" w:rsidRDefault="00E8567C" w:rsidP="00E8567C">
      <w:pPr>
        <w:spacing w:before="100" w:beforeAutospacing="1" w:after="0" w:line="240" w:lineRule="auto"/>
        <w:ind w:firstLine="709"/>
        <w:rPr>
          <w:rFonts w:ascii="Verdana" w:eastAsia="Times New Roman" w:hAnsi="Verdana" w:cs="Times New Roman"/>
          <w:color w:val="000000"/>
          <w:sz w:val="15"/>
          <w:szCs w:val="15"/>
          <w:lang w:eastAsia="ru-RU"/>
        </w:rPr>
      </w:pPr>
      <w:proofErr w:type="gramStart"/>
      <w:r w:rsidRPr="00C111E8">
        <w:rPr>
          <w:rFonts w:ascii="'Times New Roman'" w:eastAsia="Times New Roman" w:hAnsi="'Times New Roman'" w:cs="Times New Roman"/>
          <w:color w:val="000000"/>
          <w:sz w:val="20"/>
          <w:szCs w:val="20"/>
          <w:lang w:eastAsia="ru-RU"/>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roofErr w:type="gramEnd"/>
    </w:p>
    <w:p w:rsidR="00E8567C" w:rsidRPr="00C111E8" w:rsidRDefault="00E8567C" w:rsidP="00E8567C">
      <w:pPr>
        <w:spacing w:before="100" w:beforeAutospacing="1" w:after="0" w:line="240" w:lineRule="auto"/>
        <w:ind w:firstLine="709"/>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4. В отношении должности Главы Местной администрации (в случае, если лицо назначается на должность Главы Местной администрации по контракту), решением Муниципального Совета и Законом Санкт-Петербурга могут быть установлены дополнительные требования к кандидатам на должность Главы Местной администрации.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5.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(в случае, если лицо назначается на должность Главы Местной администрации по контракту).</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6. Гражданин, поступающий на должность Главы Местной администрации по результатам конкурса на замещение указанной должности, заключает контракт. Условия контракта для Главы Местной администрации муниципального образования утверждаются Муниципальным Советом в части, касающейся осуществления полномочий по решению вопросов местного значения, и законом субъекта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Типовая форма контракта с лицом, назначаемым на должность Главы Местной администрации по контракту, утверждается в соответствии с Законом Санкт-Петербурга.</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Контра</w:t>
      </w:r>
      <w:proofErr w:type="gramStart"/>
      <w:r w:rsidRPr="00C111E8">
        <w:rPr>
          <w:rFonts w:ascii="'Times New Roman'" w:eastAsia="Times New Roman" w:hAnsi="'Times New Roman'" w:cs="Times New Roman"/>
          <w:color w:val="000000"/>
          <w:sz w:val="20"/>
          <w:szCs w:val="20"/>
          <w:lang w:eastAsia="ru-RU"/>
        </w:rPr>
        <w:t>кт с Гл</w:t>
      </w:r>
      <w:proofErr w:type="gramEnd"/>
      <w:r w:rsidRPr="00C111E8">
        <w:rPr>
          <w:rFonts w:ascii="'Times New Roman'" w:eastAsia="Times New Roman" w:hAnsi="'Times New Roman'" w:cs="Times New Roman"/>
          <w:color w:val="000000"/>
          <w:sz w:val="20"/>
          <w:szCs w:val="20"/>
          <w:lang w:eastAsia="ru-RU"/>
        </w:rPr>
        <w:t>авой Местной администрации заключается Главой муниципального образования. Контра</w:t>
      </w:r>
      <w:proofErr w:type="gramStart"/>
      <w:r w:rsidRPr="00C111E8">
        <w:rPr>
          <w:rFonts w:ascii="'Times New Roman'" w:eastAsia="Times New Roman" w:hAnsi="'Times New Roman'" w:cs="Times New Roman"/>
          <w:color w:val="000000"/>
          <w:sz w:val="20"/>
          <w:szCs w:val="20"/>
          <w:lang w:eastAsia="ru-RU"/>
        </w:rPr>
        <w:t>кт с Гл</w:t>
      </w:r>
      <w:proofErr w:type="gramEnd"/>
      <w:r w:rsidRPr="00C111E8">
        <w:rPr>
          <w:rFonts w:ascii="'Times New Roman'" w:eastAsia="Times New Roman" w:hAnsi="'Times New Roman'" w:cs="Times New Roman"/>
          <w:color w:val="000000"/>
          <w:sz w:val="20"/>
          <w:szCs w:val="20"/>
          <w:lang w:eastAsia="ru-RU"/>
        </w:rP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lastRenderedPageBreak/>
        <w:t>7. Глава Местной администрации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8. Глава Местной администрации, </w:t>
      </w:r>
      <w:proofErr w:type="gramStart"/>
      <w:r w:rsidRPr="00C111E8">
        <w:rPr>
          <w:rFonts w:ascii="'Times New Roman'" w:eastAsia="Times New Roman" w:hAnsi="'Times New Roman'" w:cs="Times New Roman"/>
          <w:color w:val="000000"/>
          <w:sz w:val="20"/>
          <w:szCs w:val="20"/>
          <w:lang w:eastAsia="ru-RU"/>
        </w:rPr>
        <w:t>осуществляющий</w:t>
      </w:r>
      <w:proofErr w:type="gramEnd"/>
      <w:r w:rsidRPr="00C111E8">
        <w:rPr>
          <w:rFonts w:ascii="'Times New Roman'" w:eastAsia="Times New Roman" w:hAnsi="'Times New Roman'" w:cs="Times New Roman"/>
          <w:color w:val="000000"/>
          <w:sz w:val="20"/>
          <w:szCs w:val="20"/>
          <w:lang w:eastAsia="ru-RU"/>
        </w:rPr>
        <w:t xml:space="preserve"> свои полномочия на основе контракта:</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1) </w:t>
      </w:r>
      <w:proofErr w:type="gramStart"/>
      <w:r w:rsidRPr="00C111E8">
        <w:rPr>
          <w:rFonts w:ascii="'Times New Roman'" w:eastAsia="Times New Roman" w:hAnsi="'Times New Roman'" w:cs="Times New Roman"/>
          <w:color w:val="000000"/>
          <w:sz w:val="20"/>
          <w:szCs w:val="20"/>
          <w:lang w:eastAsia="ru-RU"/>
        </w:rPr>
        <w:t>подконтролен</w:t>
      </w:r>
      <w:proofErr w:type="gramEnd"/>
      <w:r w:rsidRPr="00C111E8">
        <w:rPr>
          <w:rFonts w:ascii="'Times New Roman'" w:eastAsia="Times New Roman" w:hAnsi="'Times New Roman'" w:cs="Times New Roman"/>
          <w:color w:val="000000"/>
          <w:sz w:val="20"/>
          <w:szCs w:val="20"/>
          <w:lang w:eastAsia="ru-RU"/>
        </w:rPr>
        <w:t xml:space="preserve"> и подотчетен Муниципальному Совету;</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9. Глава Местной администрации: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1) без доверенности действует от лица Местной администрации, представляет и защищает ее интересы в отношениях с юридическими и физическими лицами, заключает от имени Местной администрации договоры;</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2) заключает от имени муниципального образования муниципальные контракты, а также иные договоры гражданско-правового характера, в том числе, связанные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3) открывает в установленном порядке лицевой и другие счета Местной администрации, распоряжается кредитами, субвенциями и средствами местного бюджета в пределах своей компетенции;</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4) предоставляет по требованию контрольного органа муниципального образования или по решению Муниципального Совета необходимую информацию и документы по вопросам, относящимся к компетенции Местной администрации, для осуществления контрольным органом и (или) Муниципальным Советом полномочий, предусмотренных подпунктом 8 пункта 1 статьи 23 и статьей 33 настоящего Устава;</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5) </w:t>
      </w:r>
      <w:proofErr w:type="gramStart"/>
      <w:r w:rsidRPr="00C111E8">
        <w:rPr>
          <w:rFonts w:ascii="'Times New Roman'" w:eastAsia="Times New Roman" w:hAnsi="'Times New Roman'" w:cs="Times New Roman"/>
          <w:color w:val="000000"/>
          <w:sz w:val="20"/>
          <w:szCs w:val="20"/>
          <w:lang w:eastAsia="ru-RU"/>
        </w:rPr>
        <w:t>предоставляет уполномоченным государственным органам документы</w:t>
      </w:r>
      <w:proofErr w:type="gramEnd"/>
      <w:r w:rsidRPr="00C111E8">
        <w:rPr>
          <w:rFonts w:ascii="'Times New Roman'" w:eastAsia="Times New Roman" w:hAnsi="'Times New Roman'" w:cs="Times New Roman"/>
          <w:color w:val="000000"/>
          <w:sz w:val="20"/>
          <w:szCs w:val="20"/>
          <w:lang w:eastAsia="ru-RU"/>
        </w:rPr>
        <w:t>, связанные с решением вопросов местного значения и осуществлением отдельных государственных полномочий, исполняет или обжалует в судебном порядке предписания соответствующих контрольных органов по устранению нарушений;</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6) представляет на рассмотрение Муниципального Совета обоснованные предложения по совершенствованию структуры Местной администрации - о создании, слиянии, разделении или упразднении подразделений, учреждении или ликвидации отраслевых (функциональных) и территориальных органов Местной администрации с правами юридических лиц или без таковых, а также проекты положений об учреждаемых органах Местной администрации;</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7) утверждает положения о подразделениях Местной администрации, штатное расписание, должностные инструкции должностных лиц и работников подразделений Местной администрации;</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8) утверждает итоги аттестации муниципальных служащих Местной администрации, присваивает им квалификационные разряды в установленном порядке;</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9) издает муниципальные правовые акты и дает указания, обязательные для всех должностных лиц и иных работников Местной администрации, поощряет их и привлекает к дисциплинарной и материальной ответственности.</w:t>
      </w:r>
    </w:p>
    <w:p w:rsidR="00E8567C" w:rsidRPr="00C111E8" w:rsidRDefault="00E8567C" w:rsidP="00E8567C">
      <w:pPr>
        <w:spacing w:before="100" w:beforeAutospacing="1" w:after="100" w:afterAutospacing="1"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10.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w:t>
      </w:r>
      <w:r w:rsidRPr="00C111E8">
        <w:rPr>
          <w:rFonts w:ascii="'Times New Roman'" w:eastAsia="Times New Roman" w:hAnsi="'Times New Roman'" w:cs="Times New Roman"/>
          <w:color w:val="000000"/>
          <w:sz w:val="20"/>
          <w:szCs w:val="20"/>
          <w:lang w:eastAsia="ru-RU"/>
        </w:rPr>
        <w:lastRenderedPageBreak/>
        <w:t>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11. Полномочия Главы Местной администрации, осуществляемые на основе контракта, прекращаются досрочно в соответствии с Трудовым кодексом Российской Федерации, а также в случае:</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1) смерти;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2) отставки по собственному желанию;</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3) расторжения контракта в соответствии с пунктом 12 настоящей статьи;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4) отрешения от должности в соответствии с Федеральным законом;</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5) признания судом недееспособным или ограниченно дееспособным;</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6) признания судом безвестно отсутствующим или объявления умершим;</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7) вступления в отношении его в законную силу обвинительного приговора суда;</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8) выезда за пределы Российской Федерации на постоянное место жительства;</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proofErr w:type="gramStart"/>
      <w:r w:rsidRPr="00C111E8">
        <w:rPr>
          <w:rFonts w:ascii="'Times New Roman'" w:eastAsia="Times New Roman" w:hAnsi="'Times New Roman'" w:cs="Times New Roman"/>
          <w:color w:val="000000"/>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11E8">
        <w:rPr>
          <w:rFonts w:ascii="'Times New Roman'" w:eastAsia="Times New Roman" w:hAnsi="'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11) в случае упразднения муниципального образования;</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12. Контракт с Главой Местной </w:t>
      </w:r>
      <w:proofErr w:type="gramStart"/>
      <w:r w:rsidRPr="00C111E8">
        <w:rPr>
          <w:rFonts w:ascii="'Times New Roman'" w:eastAsia="Times New Roman" w:hAnsi="'Times New Roman'" w:cs="Times New Roman"/>
          <w:color w:val="000000"/>
          <w:sz w:val="20"/>
          <w:szCs w:val="20"/>
          <w:lang w:eastAsia="ru-RU"/>
        </w:rPr>
        <w:t>администрации</w:t>
      </w:r>
      <w:proofErr w:type="gramEnd"/>
      <w:r w:rsidRPr="00C111E8">
        <w:rPr>
          <w:rFonts w:ascii="'Times New Roman'" w:eastAsia="Times New Roman" w:hAnsi="'Times New Roman'" w:cs="Times New Roman"/>
          <w:color w:val="000000"/>
          <w:sz w:val="20"/>
          <w:szCs w:val="20"/>
          <w:lang w:eastAsia="ru-RU"/>
        </w:rPr>
        <w:t xml:space="preserve"> может быть расторгнут по соглашению сторон или в судебном порядке на основании заявления:</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частью 9 настоящей статьи;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Санкт-Петербурга.</w:t>
      </w:r>
    </w:p>
    <w:p w:rsidR="00E8567C" w:rsidRPr="00C111E8" w:rsidRDefault="00E8567C" w:rsidP="00E8567C">
      <w:pPr>
        <w:spacing w:before="100" w:beforeAutospacing="1" w:after="0" w:line="240" w:lineRule="auto"/>
        <w:ind w:firstLine="708"/>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 xml:space="preserve">13. В случае временного отсутствия Главы Местной администрации (в том числе в период его временной нетрудоспособности, пребывания в отпуске, нахождения в служебной командировке) его </w:t>
      </w:r>
      <w:r w:rsidRPr="00C111E8">
        <w:rPr>
          <w:rFonts w:ascii="'Times New Roman'" w:eastAsia="Times New Roman" w:hAnsi="'Times New Roman'" w:cs="Times New Roman"/>
          <w:color w:val="000000"/>
          <w:sz w:val="20"/>
          <w:szCs w:val="20"/>
          <w:lang w:eastAsia="ru-RU"/>
        </w:rPr>
        <w:lastRenderedPageBreak/>
        <w:t>обязанности исполняет его заместитель (один из его заместителей) в соответствии с поручением Главы Местной администрации.</w:t>
      </w:r>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proofErr w:type="gramStart"/>
      <w:r w:rsidRPr="00C111E8">
        <w:rPr>
          <w:rFonts w:ascii="'Times New Roman'" w:eastAsia="Times New Roman" w:hAnsi="'Times New Roman'" w:cs="Times New Roman"/>
          <w:color w:val="000000"/>
          <w:sz w:val="20"/>
          <w:szCs w:val="20"/>
          <w:lang w:eastAsia="ru-RU"/>
        </w:rPr>
        <w:t>Во всех иных случаях, когда Глава Местной администрации не может исполнять свои обязанности, в том числе в случае досрочного прекращения полномочий Главы Местной администрации до назначения на должность вновь избранного Главы Местной администрации, его полномочия в полном объеме исполняет заместитель (при наличии нескольких заместителей - один из них согласно решению, принятому Главой муниципального образования).</w:t>
      </w:r>
      <w:proofErr w:type="gramEnd"/>
    </w:p>
    <w:p w:rsidR="00E8567C" w:rsidRPr="00C111E8" w:rsidRDefault="00E8567C" w:rsidP="00E8567C">
      <w:pPr>
        <w:spacing w:before="100" w:beforeAutospacing="1" w:after="0" w:line="240" w:lineRule="auto"/>
        <w:ind w:firstLine="720"/>
        <w:rPr>
          <w:rFonts w:ascii="Verdana" w:eastAsia="Times New Roman" w:hAnsi="Verdana" w:cs="Times New Roman"/>
          <w:color w:val="000000"/>
          <w:sz w:val="15"/>
          <w:szCs w:val="15"/>
          <w:lang w:eastAsia="ru-RU"/>
        </w:rPr>
      </w:pPr>
      <w:r w:rsidRPr="00C111E8">
        <w:rPr>
          <w:rFonts w:ascii="'Times New Roman'" w:eastAsia="Times New Roman" w:hAnsi="'Times New Roman'" w:cs="Times New Roman"/>
          <w:color w:val="000000"/>
          <w:sz w:val="20"/>
          <w:szCs w:val="20"/>
          <w:lang w:eastAsia="ru-RU"/>
        </w:rPr>
        <w:t>При невозможности передать полномочия Главы Местной администрации его заместителю (одному из заместителей), в том числе в случае отсутствия данной должности, решение о лице, исполняющем полномочия отсутствующего Главы Местной администрации, принимает Глава муниципального образования.</w:t>
      </w:r>
    </w:p>
    <w:p w:rsidR="009755BA" w:rsidRDefault="00E8567C"/>
    <w:sectPr w:rsidR="0097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7C"/>
    <w:rsid w:val="00D815F1"/>
    <w:rsid w:val="00E8567C"/>
    <w:rsid w:val="00F24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Редактор</dc:creator>
  <cp:lastModifiedBy>Редактор</cp:lastModifiedBy>
  <cp:revision>1</cp:revision>
  <dcterms:created xsi:type="dcterms:W3CDTF">2015-05-25T14:14:00Z</dcterms:created>
  <dcterms:modified xsi:type="dcterms:W3CDTF">2015-05-25T14:15:00Z</dcterms:modified>
</cp:coreProperties>
</file>