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b/>
          <w:bCs/>
          <w:sz w:val="24"/>
          <w:szCs w:val="24"/>
          <w:lang w:eastAsia="ru-RU"/>
        </w:rPr>
        <w:t>Как призвать к ответу нерадивого хозяина собаки?</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Закон предусматривает наказа</w:t>
      </w:r>
      <w:bookmarkStart w:id="0" w:name="_GoBack"/>
      <w:bookmarkEnd w:id="0"/>
      <w:r w:rsidRPr="005E5133">
        <w:rPr>
          <w:rFonts w:ascii="Times New Roman" w:eastAsia="Times New Roman" w:hAnsi="Times New Roman" w:cs="Times New Roman"/>
          <w:sz w:val="24"/>
          <w:szCs w:val="24"/>
          <w:lang w:eastAsia="ru-RU"/>
        </w:rPr>
        <w:t>ние для владельца, который не уследил за домашним животным или нарочно не исполнял свои обязанности. Как получить компенсацию за вред здоровью или имуществу, причиненный собакой, и в каком случае пострадавший не получит ничего?</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Человек обязан отвечать за свое имущество и содержать его так, чтобы другим не был причинен вред. В противном случае он должен будет возместить ущерб. То же касается и животных (ст. 137 ГК РФ). Если собака причинила вред, ее хозяин понесет ответственность (ст. 15, 137, 209, 210, 393, 1064 ГК РФ).</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Вместе с тем это правило работает не всегда. Так, Архангельский областной суд в ноябре прошлого года указал, что, даже если собака укусила человека, ее владелец не обязан возмещать вред, если будет установлена совокупность следующих фактов</w:t>
      </w:r>
      <w:r w:rsidRPr="005E5133">
        <w:rPr>
          <w:rFonts w:ascii="Times New Roman" w:eastAsia="Times New Roman" w:hAnsi="Times New Roman" w:cs="Times New Roman"/>
          <w:sz w:val="24"/>
          <w:szCs w:val="24"/>
          <w:vertAlign w:val="superscript"/>
          <w:lang w:eastAsia="ru-RU"/>
        </w:rPr>
        <w:t>1</w:t>
      </w:r>
      <w:r w:rsidRPr="005E5133">
        <w:rPr>
          <w:rFonts w:ascii="Times New Roman" w:eastAsia="Times New Roman" w:hAnsi="Times New Roman" w:cs="Times New Roman"/>
          <w:sz w:val="24"/>
          <w:szCs w:val="24"/>
          <w:lang w:eastAsia="ru-RU"/>
        </w:rPr>
        <w:t>:</w:t>
      </w:r>
    </w:p>
    <w:p w:rsidR="005E5133" w:rsidRPr="005E5133" w:rsidRDefault="005E5133" w:rsidP="005E51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истец, т. е. тот, кто обратился в суд, не проживает в помещении, где его укусила собака;</w:t>
      </w:r>
    </w:p>
    <w:p w:rsidR="005E5133" w:rsidRPr="005E5133" w:rsidRDefault="005E5133" w:rsidP="005E51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он не может посещать это помещение без разрешения владельца собаки, поскольку оно не принадлежит истцу на праве собственности или ином законном праве (например, не получено по договору социального найма);</w:t>
      </w:r>
    </w:p>
    <w:p w:rsidR="005E5133" w:rsidRPr="005E5133" w:rsidRDefault="005E5133" w:rsidP="005E51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 xml:space="preserve">истец знал, что в помещении находится собака, тем не </w:t>
      </w:r>
      <w:proofErr w:type="gramStart"/>
      <w:r w:rsidRPr="005E5133">
        <w:rPr>
          <w:rFonts w:ascii="Times New Roman" w:eastAsia="Times New Roman" w:hAnsi="Times New Roman" w:cs="Times New Roman"/>
          <w:sz w:val="24"/>
          <w:szCs w:val="24"/>
          <w:lang w:eastAsia="ru-RU"/>
        </w:rPr>
        <w:t>менее</w:t>
      </w:r>
      <w:proofErr w:type="gramEnd"/>
      <w:r w:rsidRPr="005E5133">
        <w:rPr>
          <w:rFonts w:ascii="Times New Roman" w:eastAsia="Times New Roman" w:hAnsi="Times New Roman" w:cs="Times New Roman"/>
          <w:sz w:val="24"/>
          <w:szCs w:val="24"/>
          <w:lang w:eastAsia="ru-RU"/>
        </w:rPr>
        <w:t xml:space="preserve"> без предупреждения вошел туда, чем спровоцировал ее нападение; при этом он не доказал, что был укушен в другом месте;</w:t>
      </w:r>
    </w:p>
    <w:p w:rsidR="005E5133" w:rsidRPr="005E5133" w:rsidRDefault="005E5133" w:rsidP="005E51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владелец собаки утверждал, что она была привязана, а истец не опроверг этот факт и не доказал, что животное содержалось ненадлежащим образом.</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Получается, вопрос соотношения прав и обязанностей владельцев собак является дискуссионным.</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b/>
          <w:bCs/>
          <w:sz w:val="24"/>
          <w:szCs w:val="24"/>
          <w:lang w:eastAsia="ru-RU"/>
        </w:rPr>
        <w:t>Какие правила должны соблюдать владельцы домашних животных?</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До сих пор действует правовой артефакт, именуемый «Правила содержания собак и кошек в городах и других населенных пунктах РСФСР»</w:t>
      </w:r>
      <w:r w:rsidRPr="005E5133">
        <w:rPr>
          <w:rFonts w:ascii="Times New Roman" w:eastAsia="Times New Roman" w:hAnsi="Times New Roman" w:cs="Times New Roman"/>
          <w:sz w:val="24"/>
          <w:szCs w:val="24"/>
          <w:vertAlign w:val="superscript"/>
          <w:lang w:eastAsia="ru-RU"/>
        </w:rPr>
        <w:t>2</w:t>
      </w:r>
      <w:r w:rsidRPr="005E5133">
        <w:rPr>
          <w:rFonts w:ascii="Times New Roman" w:eastAsia="Times New Roman" w:hAnsi="Times New Roman" w:cs="Times New Roman"/>
          <w:sz w:val="24"/>
          <w:szCs w:val="24"/>
          <w:lang w:eastAsia="ru-RU"/>
        </w:rPr>
        <w:t>. На него продолжают ссылаться суды при взыскании ущерба, причиненного собакой здоровью человека</w:t>
      </w:r>
      <w:r w:rsidRPr="005E5133">
        <w:rPr>
          <w:rFonts w:ascii="Times New Roman" w:eastAsia="Times New Roman" w:hAnsi="Times New Roman" w:cs="Times New Roman"/>
          <w:sz w:val="24"/>
          <w:szCs w:val="24"/>
          <w:vertAlign w:val="superscript"/>
          <w:lang w:eastAsia="ru-RU"/>
        </w:rPr>
        <w:t>3</w:t>
      </w:r>
      <w:r w:rsidRPr="005E5133">
        <w:rPr>
          <w:rFonts w:ascii="Times New Roman" w:eastAsia="Times New Roman" w:hAnsi="Times New Roman" w:cs="Times New Roman"/>
          <w:sz w:val="24"/>
          <w:szCs w:val="24"/>
          <w:lang w:eastAsia="ru-RU"/>
        </w:rPr>
        <w:t>. Владельцев собак п. 2 и 6 этих правил обязывают:</w:t>
      </w:r>
    </w:p>
    <w:p w:rsidR="005E5133" w:rsidRPr="005E5133" w:rsidRDefault="005E5133" w:rsidP="005E51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обеспечить безопасность окружающих;</w:t>
      </w:r>
    </w:p>
    <w:p w:rsidR="005E5133" w:rsidRPr="005E5133" w:rsidRDefault="005E5133" w:rsidP="005E51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не допускать загрязнения животными квартир, мест общего пользования в жилых домах, а также дворов, тротуаров, улиц и т. п.;</w:t>
      </w:r>
    </w:p>
    <w:p w:rsidR="005E5133" w:rsidRPr="005E5133" w:rsidRDefault="005E5133" w:rsidP="005E51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обеспечить тишину в жилых помещениях;</w:t>
      </w:r>
    </w:p>
    <w:p w:rsidR="005E5133" w:rsidRPr="005E5133" w:rsidRDefault="005E5133" w:rsidP="005E51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не допускать животных на детские площадки, в магазины, столовые и другие подобные места общего пользования;</w:t>
      </w:r>
    </w:p>
    <w:p w:rsidR="005E5133" w:rsidRPr="005E5133" w:rsidRDefault="005E5133" w:rsidP="005E51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своевременно регистрировать и перерегистрировать собак;</w:t>
      </w:r>
    </w:p>
    <w:p w:rsidR="005E5133" w:rsidRPr="005E5133" w:rsidRDefault="005E5133" w:rsidP="005E51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не допускать содержание животных в количестве большем, чем установлено райисполкомами, горисполкомами. (Эта норма является фактически «умершей». Где теперь эти райисполкомы? Однако она была «реанимирована» в новом Законе об ответственном обращении с животными, о котором речь пойдет ниже.);</w:t>
      </w:r>
    </w:p>
    <w:p w:rsidR="005E5133" w:rsidRPr="005E5133" w:rsidRDefault="005E5133" w:rsidP="005E51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гуманно обращаться с животными: не выбрасывать, не оставлять без присмотра, пищи и воды, не избивать и т. п.;</w:t>
      </w:r>
    </w:p>
    <w:p w:rsidR="005E5133" w:rsidRPr="005E5133" w:rsidRDefault="005E5133" w:rsidP="005E51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lastRenderedPageBreak/>
        <w:t>представлять животных по требованию ветеринарных специалистов для осмотра, диагностических исследований, прививок и лечебно-профилактических обработок;</w:t>
      </w:r>
    </w:p>
    <w:p w:rsidR="005E5133" w:rsidRPr="005E5133" w:rsidRDefault="005E5133" w:rsidP="005E51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немедленно сообщить в ветеринарное учреждение и орган здравоохранения о том, что собака или кошка укусила человека либо другое животное;</w:t>
      </w:r>
    </w:p>
    <w:p w:rsidR="005E5133" w:rsidRPr="005E5133" w:rsidRDefault="005E5133" w:rsidP="005E51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немедленно сообщить в ветеринарное учреждение о внезапном падеже собак или кошек, о подозрении на заболевание животных бешенством и изолировать их до прибытия специалистов;</w:t>
      </w:r>
    </w:p>
    <w:p w:rsidR="005E5133" w:rsidRPr="005E5133" w:rsidRDefault="005E5133" w:rsidP="005E51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возместить вред, причиненный животным.</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b/>
          <w:bCs/>
          <w:sz w:val="24"/>
          <w:szCs w:val="24"/>
          <w:lang w:eastAsia="ru-RU"/>
        </w:rPr>
        <w:t>Какие обязанности накладывает на владельцев собак новый закон?</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В конце прошлого года был принят Закон об ответственном обращении с животными</w:t>
      </w:r>
      <w:r w:rsidRPr="005E5133">
        <w:rPr>
          <w:rFonts w:ascii="Times New Roman" w:eastAsia="Times New Roman" w:hAnsi="Times New Roman" w:cs="Times New Roman"/>
          <w:sz w:val="24"/>
          <w:szCs w:val="24"/>
          <w:vertAlign w:val="superscript"/>
          <w:lang w:eastAsia="ru-RU"/>
        </w:rPr>
        <w:t>4</w:t>
      </w:r>
      <w:r w:rsidRPr="005E5133">
        <w:rPr>
          <w:rFonts w:ascii="Times New Roman" w:eastAsia="Times New Roman" w:hAnsi="Times New Roman" w:cs="Times New Roman"/>
          <w:sz w:val="24"/>
          <w:szCs w:val="24"/>
          <w:lang w:eastAsia="ru-RU"/>
        </w:rPr>
        <w:t>, большая часть положений которого уже вступила в силу. Статья 9 этого закона устанавливает общие требования к содержанию животных, которые должен выполнять каждый владелец:</w:t>
      </w:r>
    </w:p>
    <w:p w:rsidR="005E5133" w:rsidRPr="005E5133" w:rsidRDefault="005E5133" w:rsidP="005E513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надлежащий уход;</w:t>
      </w:r>
    </w:p>
    <w:p w:rsidR="005E5133" w:rsidRPr="005E5133" w:rsidRDefault="005E5133" w:rsidP="005E513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своевременное оказание ветеринарной помощи и осуществление обязательных профилактических мероприятий;</w:t>
      </w:r>
    </w:p>
    <w:p w:rsidR="005E5133" w:rsidRPr="005E5133" w:rsidRDefault="005E5133" w:rsidP="005E513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предотвращение появления нежелательного потомства;</w:t>
      </w:r>
    </w:p>
    <w:p w:rsidR="005E5133" w:rsidRPr="005E5133" w:rsidRDefault="005E5133" w:rsidP="005E513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предоставление животного по требованию должностных лиц органов государственного надзора в области обращения с животными при проведении проверок;</w:t>
      </w:r>
    </w:p>
    <w:p w:rsidR="005E5133" w:rsidRPr="005E5133" w:rsidRDefault="005E5133" w:rsidP="005E513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обращение с биологическими отходами в соответствии с законодательством РФ (обязанность владельца следить за тем, чтобы его собака не загрязняла места общего пользования и городские территории, установлена еще в советском законодательстве, а ответственность предусмотрена современными законами, например КоАП);</w:t>
      </w:r>
    </w:p>
    <w:p w:rsidR="005E5133" w:rsidRPr="005E5133" w:rsidRDefault="005E5133" w:rsidP="005E513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если человек не может больше содержать животное, он обязан передать его новому владельцу или в приют.</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За нарушение этих правил для владельцев собак предусмотрена ответственность, о чем подробно будет рассказано ниже.</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Помимо выполнения общих требований к содержанию животных владелец собаки должен:</w:t>
      </w:r>
    </w:p>
    <w:p w:rsidR="005E5133" w:rsidRPr="005E5133" w:rsidRDefault="005E5133" w:rsidP="005E513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соблюдать права лиц, проживающих в том же многоквартирном доме, что и он;</w:t>
      </w:r>
    </w:p>
    <w:p w:rsidR="005E5133" w:rsidRPr="005E5133" w:rsidRDefault="005E5133" w:rsidP="005E513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E5133">
        <w:rPr>
          <w:rFonts w:ascii="Times New Roman" w:eastAsia="Times New Roman" w:hAnsi="Times New Roman" w:cs="Times New Roman"/>
          <w:sz w:val="24"/>
          <w:szCs w:val="24"/>
          <w:lang w:eastAsia="ru-RU"/>
        </w:rPr>
        <w:t>во время выгула собаки обеспечить безопасность граждан и животных, сохранность чужого имущества; исключить возможность неконтролируемого передвижения животного при пересечении проезжей части, в лифтах и помещениях общего пользования многоквартирных домов, во дворах, на детских и спортивных площадках; обеспечить уборку продуктов жизнедеятельности животного на территориях общего пользования; не выгуливать животное вне мест, где это разрешено органом местного самоуправления.</w:t>
      </w:r>
      <w:proofErr w:type="gramEnd"/>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b/>
          <w:bCs/>
          <w:sz w:val="24"/>
          <w:szCs w:val="24"/>
          <w:lang w:eastAsia="ru-RU"/>
        </w:rPr>
        <w:t>Какие запреты должен соблюдать хозяин собаки?</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Закон об ответственном обращении с животными запрещает хозяину собаки:</w:t>
      </w:r>
    </w:p>
    <w:p w:rsidR="005E5133" w:rsidRPr="005E5133" w:rsidRDefault="005E5133" w:rsidP="005E513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использовать домашних животных в предпринимательской деятельности;</w:t>
      </w:r>
    </w:p>
    <w:p w:rsidR="005E5133" w:rsidRPr="005E5133" w:rsidRDefault="005E5133" w:rsidP="005E513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E5133">
        <w:rPr>
          <w:rFonts w:ascii="Times New Roman" w:eastAsia="Times New Roman" w:hAnsi="Times New Roman" w:cs="Times New Roman"/>
          <w:sz w:val="24"/>
          <w:szCs w:val="24"/>
          <w:lang w:eastAsia="ru-RU"/>
        </w:rPr>
        <w:lastRenderedPageBreak/>
        <w:t>содержать большое количество животных, не учитывая свои возможности обеспечивать им условия, соответствующие ветеринарным нормам и санитарно-эпидемиологическим правилам (эта норма пока не разъяснена, но не исключено, что скоро такие разъяснения появятся.</w:t>
      </w:r>
      <w:proofErr w:type="gramEnd"/>
      <w:r w:rsidRPr="005E5133">
        <w:rPr>
          <w:rFonts w:ascii="Times New Roman" w:eastAsia="Times New Roman" w:hAnsi="Times New Roman" w:cs="Times New Roman"/>
          <w:sz w:val="24"/>
          <w:szCs w:val="24"/>
          <w:lang w:eastAsia="ru-RU"/>
        </w:rPr>
        <w:t xml:space="preserve"> В Законе об ответственном отношении с животными (ст. 19, вступит в силу 1 января 2020 г.) и Законе о ветеринарии (ст. 8, 9, 19) для органов, которые будут следить за исполнением законодательства о животных, заложены серьезные полномочия, но они еще до конца не распределены);</w:t>
      </w:r>
    </w:p>
    <w:p w:rsidR="005E5133" w:rsidRPr="005E5133" w:rsidRDefault="005E5133" w:rsidP="005E513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выгуливать потенциально опасную собаку без намордника и поводка. Исключение составляют случаи, когда собака находится на огороженной территории, принадлежащей ее хозяину. На наличие собаки должна указывать предупреждающая надпись при входе на территорию.</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b/>
          <w:bCs/>
          <w:sz w:val="24"/>
          <w:szCs w:val="24"/>
          <w:lang w:eastAsia="ru-RU"/>
        </w:rPr>
        <w:t>Каких собак можно будет выгуливать только в наморднике?</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Исключительно в наморднике и с поводком можно будет выгуливать потенциально опасных собак. К таким относят собак определенных пород, их гибриды и иных собак, представляющих опасность для жизни и здоровья человека. Они перечислены в Перечне потенциально опасных собак, утвержденном Правительством РФ.</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 xml:space="preserve">Отметим, что перечень этот включен в </w:t>
      </w:r>
      <w:hyperlink r:id="rId6" w:anchor="npa=89289" w:tgtFrame="_blank" w:history="1">
        <w:r w:rsidRPr="005E5133">
          <w:rPr>
            <w:rFonts w:ascii="Times New Roman" w:eastAsia="Times New Roman" w:hAnsi="Times New Roman" w:cs="Times New Roman"/>
            <w:color w:val="0000FF"/>
            <w:sz w:val="24"/>
            <w:szCs w:val="24"/>
            <w:u w:val="single"/>
            <w:lang w:eastAsia="ru-RU"/>
          </w:rPr>
          <w:t>проект постановления</w:t>
        </w:r>
      </w:hyperlink>
      <w:r w:rsidRPr="005E5133">
        <w:rPr>
          <w:rFonts w:ascii="Times New Roman" w:eastAsia="Times New Roman" w:hAnsi="Times New Roman" w:cs="Times New Roman"/>
          <w:sz w:val="24"/>
          <w:szCs w:val="24"/>
          <w:lang w:eastAsia="ru-RU"/>
        </w:rPr>
        <w:t>, который недавно опубликовало МВД России. Вероятно, проект будет принят в представленном виде или с небольшими изменениями. После этого станет известен окончательный список собак, которых без намордника выгуливать будет нельзя.</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 xml:space="preserve">Изучить проект постановления стоит владельцам опасных собак, их соседям, собаководам, заводчикам, кинологам, хозяевам заведений общественного питания, где есть «ресторанные» собаки и кошки (прецеденты с </w:t>
      </w:r>
      <w:proofErr w:type="spellStart"/>
      <w:r w:rsidRPr="005E5133">
        <w:rPr>
          <w:rFonts w:ascii="Times New Roman" w:eastAsia="Times New Roman" w:hAnsi="Times New Roman" w:cs="Times New Roman"/>
          <w:sz w:val="24"/>
          <w:szCs w:val="24"/>
          <w:lang w:eastAsia="ru-RU"/>
        </w:rPr>
        <w:t>мопсокафе</w:t>
      </w:r>
      <w:proofErr w:type="spellEnd"/>
      <w:r w:rsidRPr="005E5133">
        <w:rPr>
          <w:rFonts w:ascii="Times New Roman" w:eastAsia="Times New Roman" w:hAnsi="Times New Roman" w:cs="Times New Roman"/>
          <w:sz w:val="24"/>
          <w:szCs w:val="24"/>
          <w:lang w:eastAsia="ru-RU"/>
        </w:rPr>
        <w:t xml:space="preserve"> и </w:t>
      </w:r>
      <w:proofErr w:type="spellStart"/>
      <w:r w:rsidRPr="005E5133">
        <w:rPr>
          <w:rFonts w:ascii="Times New Roman" w:eastAsia="Times New Roman" w:hAnsi="Times New Roman" w:cs="Times New Roman"/>
          <w:sz w:val="24"/>
          <w:szCs w:val="24"/>
          <w:lang w:eastAsia="ru-RU"/>
        </w:rPr>
        <w:t>котокафе</w:t>
      </w:r>
      <w:proofErr w:type="spellEnd"/>
      <w:r w:rsidRPr="005E5133">
        <w:rPr>
          <w:rFonts w:ascii="Times New Roman" w:eastAsia="Times New Roman" w:hAnsi="Times New Roman" w:cs="Times New Roman"/>
          <w:sz w:val="24"/>
          <w:szCs w:val="24"/>
          <w:lang w:eastAsia="ru-RU"/>
        </w:rPr>
        <w:t xml:space="preserve"> уже есть). В случае принятия постановления нужно быть готовым исполнять его предписания, которые дублируют рассмотренные выше правила выгула собак, изложенные в Законе об ответственном обращении с животными. Дополнительно в нем будет предусмотрен запрет, касающийся натравливания животных на людей. Исключение составят случаи необходимой обороны, дрессировки собак кинологами и использования служебных животных в соответствии с законодательством РФ.</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b/>
          <w:bCs/>
          <w:sz w:val="24"/>
          <w:szCs w:val="24"/>
          <w:lang w:eastAsia="ru-RU"/>
        </w:rPr>
        <w:t>За что владельцев домашних животных могут привлечь к административной ответственности?</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Наиболее распространенными нарушениями являются:</w:t>
      </w:r>
    </w:p>
    <w:p w:rsidR="005E5133" w:rsidRPr="005E5133" w:rsidRDefault="005E5133" w:rsidP="005E513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содержание животных в местах общего пользования коммунальных квартир и многоквартирных домов;</w:t>
      </w:r>
    </w:p>
    <w:p w:rsidR="005E5133" w:rsidRPr="005E5133" w:rsidRDefault="005E5133" w:rsidP="005E513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загрязнение домашними животными мест общего пользования дома и общественных мест;</w:t>
      </w:r>
    </w:p>
    <w:p w:rsidR="005E5133" w:rsidRPr="005E5133" w:rsidRDefault="005E5133" w:rsidP="005E513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нарушение правил выгула, например появление с собакой без поводка и намордника;</w:t>
      </w:r>
    </w:p>
    <w:p w:rsidR="005E5133" w:rsidRPr="005E5133" w:rsidRDefault="005E5133" w:rsidP="005E513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нападение одного домашнего животного на другое, в результате чего последнее получило увечья или погибло;</w:t>
      </w:r>
    </w:p>
    <w:p w:rsidR="005E5133" w:rsidRPr="005E5133" w:rsidRDefault="005E5133" w:rsidP="005E513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натравливание животного на людей или других животных;</w:t>
      </w:r>
    </w:p>
    <w:p w:rsidR="005E5133" w:rsidRPr="005E5133" w:rsidRDefault="005E5133" w:rsidP="005E513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нападение животного на человека, из-за чего здоровью последнего был причинен вред (при отсутствии признаков преступления, предусмотренного ст. 118 УК РФ);</w:t>
      </w:r>
    </w:p>
    <w:p w:rsidR="005E5133" w:rsidRPr="005E5133" w:rsidRDefault="005E5133" w:rsidP="005E513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причинение животным ущерба чужому имуществу.</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lastRenderedPageBreak/>
        <w:t>При этом наказать владельца собаки за нарушение часто оказывается непростой задачей. Например, трудности возникают с наложением штрафа за необеспечение уборки продуктов жизнедеятельности животного. Неэффективность механизма взимания штрафов в таких случаях объясняется тем, что представители органов местного самоуправления не вправе требовать документы у владельца животного. А это необходимо для привлечения его к ответственности. Требовать документы может только полицейский. После этого в его присутствии составляется акт, передается в уполномоченный местный орган, и уже этот орган выносит постановление о штрафе. Однако полицейского рядом чаще не оказывается. Потому на практике вся эта процедура работает со скрипом.</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b/>
          <w:bCs/>
          <w:sz w:val="24"/>
          <w:szCs w:val="24"/>
          <w:lang w:eastAsia="ru-RU"/>
        </w:rPr>
        <w:t>Для владельцев собак предусмотрена и уголовная ответственность?</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Такая ответственность предусмотрена ч. 1 ст. 118 УК РФ («Причинение тяжкого вреда здоровью по неосторожности»). Статья гласит, что причинение тяжкого вреда здоровью по неосторожности наказывается штрафом в размере до 80 тыс. руб. или в размере заработной платы или иного дохода осужденного за период до шести месяцев, либо обязательными работами на срок до 480 часов, либо исправительными работами на срок до двух лет, либо ограничением свободы на срок до трех лет, либо арестом на срок до шести месяцев.</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Показательно, что по материалам сервиса «Консультант Плюс» на 17 марта этого года можно было найти всего 8 апелляционных решений судов общей юрисдикции уровня субъекта РФ (при этом не исследовались решения и приговоры, постановленные мировыми судьями и районными судами), ссылающихся на ч. 1 ст. 118 УК РФ.</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Вместе с тем, если причинен тяжкий вред здоровью, возможно взыскание крупных сумм. Это связано с необходимостью реабилитации потерпевшего. В качестве примера можно привести обстоятельства трагической истории, нашедшей свое отражение в кассационном определении Самарского областного суда</w:t>
      </w:r>
      <w:r w:rsidRPr="005E5133">
        <w:rPr>
          <w:rFonts w:ascii="Times New Roman" w:eastAsia="Times New Roman" w:hAnsi="Times New Roman" w:cs="Times New Roman"/>
          <w:sz w:val="24"/>
          <w:szCs w:val="24"/>
          <w:vertAlign w:val="superscript"/>
          <w:lang w:eastAsia="ru-RU"/>
        </w:rPr>
        <w:t>5</w:t>
      </w:r>
      <w:r w:rsidRPr="005E5133">
        <w:rPr>
          <w:rFonts w:ascii="Times New Roman" w:eastAsia="Times New Roman" w:hAnsi="Times New Roman" w:cs="Times New Roman"/>
          <w:sz w:val="24"/>
          <w:szCs w:val="24"/>
          <w:lang w:eastAsia="ru-RU"/>
        </w:rPr>
        <w:t xml:space="preserve">. В 2011 г. суд взыскал полмиллиона рублей с владельца собаки, которая покусала лицо двухлетней девочки. Хозяин </w:t>
      </w:r>
      <w:proofErr w:type="spellStart"/>
      <w:r w:rsidRPr="005E5133">
        <w:rPr>
          <w:rFonts w:ascii="Times New Roman" w:eastAsia="Times New Roman" w:hAnsi="Times New Roman" w:cs="Times New Roman"/>
          <w:sz w:val="24"/>
          <w:szCs w:val="24"/>
          <w:lang w:eastAsia="ru-RU"/>
        </w:rPr>
        <w:t>питбуля</w:t>
      </w:r>
      <w:proofErr w:type="spellEnd"/>
      <w:r w:rsidRPr="005E5133">
        <w:rPr>
          <w:rFonts w:ascii="Times New Roman" w:eastAsia="Times New Roman" w:hAnsi="Times New Roman" w:cs="Times New Roman"/>
          <w:sz w:val="24"/>
          <w:szCs w:val="24"/>
          <w:lang w:eastAsia="ru-RU"/>
        </w:rPr>
        <w:t xml:space="preserve"> был признан виновным в совершении преступления, предусмотренного ч. 1 ст. 118 УК РФ. Ему было назначено наказание в виде обязательных работ на срок 180 часов.</w:t>
      </w:r>
    </w:p>
    <w:p w:rsidR="00D05944"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 xml:space="preserve">Однако чаще укус собаки влечет легкий или средний тяжести вред здоровью. При этом суды и в таких случаях часто поддерживают потерпевших. </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b/>
          <w:bCs/>
          <w:sz w:val="24"/>
          <w:szCs w:val="24"/>
          <w:lang w:eastAsia="ru-RU"/>
        </w:rPr>
        <w:t>Что делать, если вас укусила чужая собака?</w:t>
      </w:r>
    </w:p>
    <w:p w:rsidR="005E5133" w:rsidRPr="005E5133" w:rsidRDefault="005E5133" w:rsidP="005E513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Обратиться в медицинское учреждение для предотвращения риска возникновения бешенства и фиксации повреждений.</w:t>
      </w:r>
    </w:p>
    <w:p w:rsidR="005E5133" w:rsidRPr="005E5133" w:rsidRDefault="005E5133" w:rsidP="005E513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Затем обратиться в полицию – подать заявление, зарегистрировать его по талону КУСП с номером и датой обращения, рассказать об обстоятельствах укуса и предоставить копии медицинских документов.</w:t>
      </w:r>
    </w:p>
    <w:p w:rsidR="005E5133" w:rsidRPr="005E5133" w:rsidRDefault="005E5133" w:rsidP="005E513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 xml:space="preserve">Пройти </w:t>
      </w:r>
      <w:proofErr w:type="spellStart"/>
      <w:r w:rsidRPr="005E5133">
        <w:rPr>
          <w:rFonts w:ascii="Times New Roman" w:eastAsia="Times New Roman" w:hAnsi="Times New Roman" w:cs="Times New Roman"/>
          <w:sz w:val="24"/>
          <w:szCs w:val="24"/>
          <w:lang w:eastAsia="ru-RU"/>
        </w:rPr>
        <w:t>медосвидетельствование</w:t>
      </w:r>
      <w:proofErr w:type="spellEnd"/>
      <w:r w:rsidRPr="005E5133">
        <w:rPr>
          <w:rFonts w:ascii="Times New Roman" w:eastAsia="Times New Roman" w:hAnsi="Times New Roman" w:cs="Times New Roman"/>
          <w:sz w:val="24"/>
          <w:szCs w:val="24"/>
          <w:lang w:eastAsia="ru-RU"/>
        </w:rPr>
        <w:t xml:space="preserve"> в рамках медицинской экспертизы, назначенной оперуполномоченным, участковым или следователем в рамках </w:t>
      </w:r>
      <w:proofErr w:type="spellStart"/>
      <w:r w:rsidRPr="005E5133">
        <w:rPr>
          <w:rFonts w:ascii="Times New Roman" w:eastAsia="Times New Roman" w:hAnsi="Times New Roman" w:cs="Times New Roman"/>
          <w:sz w:val="24"/>
          <w:szCs w:val="24"/>
          <w:lang w:eastAsia="ru-RU"/>
        </w:rPr>
        <w:t>доследственной</w:t>
      </w:r>
      <w:proofErr w:type="spellEnd"/>
      <w:r w:rsidRPr="005E5133">
        <w:rPr>
          <w:rFonts w:ascii="Times New Roman" w:eastAsia="Times New Roman" w:hAnsi="Times New Roman" w:cs="Times New Roman"/>
          <w:sz w:val="24"/>
          <w:szCs w:val="24"/>
          <w:lang w:eastAsia="ru-RU"/>
        </w:rPr>
        <w:t xml:space="preserve"> проверки.</w:t>
      </w:r>
    </w:p>
    <w:p w:rsidR="005E5133" w:rsidRPr="005E5133" w:rsidRDefault="005E5133" w:rsidP="005E513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Найти и сообщить уполномоченному сотруднику полиции данные о свидетелях, которые могут подтвердить случившееся.</w:t>
      </w:r>
    </w:p>
    <w:p w:rsidR="005E5133" w:rsidRPr="005E5133" w:rsidRDefault="005E5133" w:rsidP="005E513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Ходатайствовать перед уполномоченным сотрудником полиции об изъятии материалов видеозаписей, если рядом с местом происшествия имеются видеокамеры.</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lastRenderedPageBreak/>
        <w:t>Если причинен тяжкий вред здоровью, будет возбуждено уголовное дело. В этом случае потерпевшему необходимо выполнять все рекомендации врача и указания следователя, касающиеся документальной фиксации мер лечения, приема лекарственных средств, вакцинации и др., во избежание споров о степени тяжести вреда. Помните: если вред окажется легким или средним, уголовное дело будет прекращено.</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После передачи дела из органов предварительного расследования в суд будет произведено судебное разбирательство по уголовному делу и вынесен приговор.</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Иск о возмещении ущерба из-за укуса может быть предъявлен после возбуждения уголовного дела и до окончания судебного следствия при рассмотрении дела в суде первой инстанции. При предъявлении иска гражданский истец освобождается от уплаты государственной пошлины (ч. 2 ст. 44 УПК РФ).</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Если причинен нетяжкий вред, то следует обратиться в районный суд по месту жительства владельца собаки с иском о возмещении ущерба. Потребуется представить доказательства того, что пострадавший понес расходы на лекарства, услуги врачей и испытал нравственные страдания – для взыскания компенсации морального вреда. Кроме того, следует приложить постановление об отказе в возбуждении уголовного дела, где установлены факт укуса и принадлежность собаки конкретному владельцу, либо постановление о привлечении владельца к административной ответственности.</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b/>
          <w:bCs/>
          <w:sz w:val="24"/>
          <w:szCs w:val="24"/>
          <w:lang w:eastAsia="ru-RU"/>
        </w:rPr>
        <w:t>Что делать, если собака нанесла вред имуществу?</w:t>
      </w:r>
    </w:p>
    <w:p w:rsidR="005E5133" w:rsidRPr="005E5133" w:rsidRDefault="005E5133" w:rsidP="005E51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5133">
        <w:rPr>
          <w:rFonts w:ascii="Times New Roman" w:eastAsia="Times New Roman" w:hAnsi="Times New Roman" w:cs="Times New Roman"/>
          <w:sz w:val="24"/>
          <w:szCs w:val="24"/>
          <w:lang w:eastAsia="ru-RU"/>
        </w:rPr>
        <w:t xml:space="preserve">Действия потерпевшего аналогичны указанным в предыдущем блоке, за исключением медицинских аспектов. В случае укуса человека, так и повреждения имущества важна фиксация фактов причинения вреда: объяснения сторон, в частности владельца собаки, фото и </w:t>
      </w:r>
      <w:proofErr w:type="spellStart"/>
      <w:r w:rsidRPr="005E5133">
        <w:rPr>
          <w:rFonts w:ascii="Times New Roman" w:eastAsia="Times New Roman" w:hAnsi="Times New Roman" w:cs="Times New Roman"/>
          <w:sz w:val="24"/>
          <w:szCs w:val="24"/>
          <w:lang w:eastAsia="ru-RU"/>
        </w:rPr>
        <w:t>видеофиксация</w:t>
      </w:r>
      <w:proofErr w:type="spellEnd"/>
      <w:r w:rsidRPr="005E5133">
        <w:rPr>
          <w:rFonts w:ascii="Times New Roman" w:eastAsia="Times New Roman" w:hAnsi="Times New Roman" w:cs="Times New Roman"/>
          <w:sz w:val="24"/>
          <w:szCs w:val="24"/>
          <w:lang w:eastAsia="ru-RU"/>
        </w:rPr>
        <w:t xml:space="preserve"> момента причинения вреда, свидетельские показания.</w:t>
      </w:r>
    </w:p>
    <w:p w:rsidR="00550487" w:rsidRDefault="00550487" w:rsidP="005E5133">
      <w:pPr>
        <w:jc w:val="both"/>
      </w:pPr>
    </w:p>
    <w:sectPr w:rsidR="00550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56D"/>
    <w:multiLevelType w:val="multilevel"/>
    <w:tmpl w:val="5EA6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260D1"/>
    <w:multiLevelType w:val="multilevel"/>
    <w:tmpl w:val="141C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172A73"/>
    <w:multiLevelType w:val="multilevel"/>
    <w:tmpl w:val="6944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6259B2"/>
    <w:multiLevelType w:val="multilevel"/>
    <w:tmpl w:val="A1DA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C332B3"/>
    <w:multiLevelType w:val="multilevel"/>
    <w:tmpl w:val="5AF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2F4FF1"/>
    <w:multiLevelType w:val="multilevel"/>
    <w:tmpl w:val="3788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7D0E1F"/>
    <w:multiLevelType w:val="multilevel"/>
    <w:tmpl w:val="B874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7D"/>
    <w:rsid w:val="0031387D"/>
    <w:rsid w:val="00550487"/>
    <w:rsid w:val="005E5133"/>
    <w:rsid w:val="00D0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ulation.gov.ru/proje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1918</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nzhovnik</dc:creator>
  <cp:keywords/>
  <dc:description/>
  <cp:lastModifiedBy>Теплухина Татьяна Александровна</cp:lastModifiedBy>
  <cp:revision>4</cp:revision>
  <dcterms:created xsi:type="dcterms:W3CDTF">2022-03-29T06:32:00Z</dcterms:created>
  <dcterms:modified xsi:type="dcterms:W3CDTF">2022-03-29T07:51:00Z</dcterms:modified>
</cp:coreProperties>
</file>